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01F98" w:rsidRPr="0056318F" w:rsidRDefault="00701F98" w:rsidP="00D801CA">
      <w:pPr>
        <w:jc w:val="center"/>
        <w:rPr>
          <w:rFonts w:asciiTheme="minorEastAsia" w:hAnsiTheme="minorEastAsia"/>
          <w:b/>
          <w:sz w:val="52"/>
          <w:szCs w:val="52"/>
        </w:rPr>
      </w:pPr>
      <w:r w:rsidRPr="0056318F">
        <w:rPr>
          <w:rFonts w:asciiTheme="minorEastAsia" w:hAnsiTheme="minorEastAsia" w:hint="eastAsia"/>
          <w:b/>
          <w:sz w:val="52"/>
          <w:szCs w:val="52"/>
        </w:rPr>
        <w:t>中国科学院安全工作检查与评审标准</w:t>
      </w:r>
    </w:p>
    <w:p w:rsidR="004F5A21" w:rsidRPr="00D801CA" w:rsidRDefault="004F5A21" w:rsidP="0056318F">
      <w:pPr>
        <w:pStyle w:val="2"/>
      </w:pPr>
      <w:bookmarkStart w:id="0" w:name="_Toc499127424"/>
      <w:bookmarkStart w:id="1" w:name="_GoBack"/>
      <w:bookmarkEnd w:id="1"/>
      <w:r w:rsidRPr="00D801CA">
        <w:rPr>
          <w:rFonts w:hint="eastAsia"/>
        </w:rPr>
        <w:t>（五）安全教育培训（</w:t>
      </w:r>
      <w:r w:rsidRPr="00D801CA">
        <w:t>3</w:t>
      </w:r>
      <w:r w:rsidRPr="00D801CA">
        <w:rPr>
          <w:rFonts w:hint="eastAsia"/>
        </w:rPr>
        <w:t>0</w:t>
      </w:r>
      <w:r w:rsidRPr="00D801CA">
        <w:rPr>
          <w:rFonts w:hint="eastAsia"/>
        </w:rPr>
        <w:t>分）</w:t>
      </w:r>
      <w:bookmarkEnd w:id="0"/>
    </w:p>
    <w:tbl>
      <w:tblPr>
        <w:tblStyle w:val="a3"/>
        <w:tblW w:w="14283" w:type="dxa"/>
        <w:jc w:val="center"/>
        <w:tblLook w:val="04A0" w:firstRow="1" w:lastRow="0" w:firstColumn="1" w:lastColumn="0" w:noHBand="0" w:noVBand="1"/>
      </w:tblPr>
      <w:tblGrid>
        <w:gridCol w:w="1054"/>
        <w:gridCol w:w="2064"/>
        <w:gridCol w:w="4674"/>
        <w:gridCol w:w="2126"/>
        <w:gridCol w:w="2381"/>
        <w:gridCol w:w="709"/>
        <w:gridCol w:w="608"/>
        <w:gridCol w:w="667"/>
      </w:tblGrid>
      <w:tr w:rsidR="004F5A21" w:rsidRPr="00D801CA" w:rsidTr="001F6904">
        <w:trPr>
          <w:jc w:val="center"/>
        </w:trPr>
        <w:tc>
          <w:tcPr>
            <w:tcW w:w="0" w:type="auto"/>
            <w:gridSpan w:val="2"/>
            <w:vMerge w:val="restart"/>
            <w:vAlign w:val="center"/>
          </w:tcPr>
          <w:p w:rsidR="004F5A21" w:rsidRPr="00D801CA" w:rsidRDefault="004F5A21" w:rsidP="00D801CA">
            <w:pPr>
              <w:jc w:val="center"/>
              <w:rPr>
                <w:rFonts w:asciiTheme="minorEastAsia" w:hAnsiTheme="minorEastAsia"/>
                <w:sz w:val="22"/>
              </w:rPr>
            </w:pPr>
            <w:r w:rsidRPr="00D801CA">
              <w:rPr>
                <w:rFonts w:asciiTheme="minorEastAsia" w:hAnsiTheme="minorEastAsia" w:hint="eastAsia"/>
                <w:sz w:val="22"/>
              </w:rPr>
              <w:t>检查内容</w:t>
            </w:r>
          </w:p>
        </w:tc>
        <w:tc>
          <w:tcPr>
            <w:tcW w:w="4674" w:type="dxa"/>
            <w:vMerge w:val="restart"/>
            <w:vAlign w:val="center"/>
          </w:tcPr>
          <w:p w:rsidR="004F5A21" w:rsidRPr="00D801CA" w:rsidRDefault="004F5A21" w:rsidP="00D801CA">
            <w:pPr>
              <w:jc w:val="center"/>
              <w:rPr>
                <w:rFonts w:asciiTheme="minorEastAsia" w:hAnsiTheme="minorEastAsia"/>
                <w:sz w:val="22"/>
              </w:rPr>
            </w:pPr>
            <w:r w:rsidRPr="00D801CA">
              <w:rPr>
                <w:rFonts w:asciiTheme="minorEastAsia" w:hAnsiTheme="minorEastAsia" w:hint="eastAsia"/>
                <w:sz w:val="22"/>
              </w:rPr>
              <w:t>工作标准</w:t>
            </w:r>
          </w:p>
        </w:tc>
        <w:tc>
          <w:tcPr>
            <w:tcW w:w="2126" w:type="dxa"/>
            <w:vMerge w:val="restart"/>
            <w:vAlign w:val="center"/>
          </w:tcPr>
          <w:p w:rsidR="004F5A21" w:rsidRPr="00D801CA" w:rsidRDefault="004F5A21" w:rsidP="00D801CA">
            <w:pPr>
              <w:jc w:val="center"/>
              <w:rPr>
                <w:rFonts w:asciiTheme="minorEastAsia" w:hAnsiTheme="minorEastAsia"/>
                <w:sz w:val="22"/>
              </w:rPr>
            </w:pPr>
            <w:r w:rsidRPr="00D801CA">
              <w:rPr>
                <w:rFonts w:asciiTheme="minorEastAsia" w:hAnsiTheme="minorEastAsia" w:hint="eastAsia"/>
                <w:sz w:val="22"/>
              </w:rPr>
              <w:t>检查方式</w:t>
            </w:r>
          </w:p>
        </w:tc>
        <w:tc>
          <w:tcPr>
            <w:tcW w:w="2381" w:type="dxa"/>
            <w:vMerge w:val="restart"/>
            <w:vAlign w:val="center"/>
          </w:tcPr>
          <w:p w:rsidR="004F5A21" w:rsidRPr="00D801CA" w:rsidRDefault="004F5A21" w:rsidP="00D801CA">
            <w:pPr>
              <w:jc w:val="center"/>
              <w:rPr>
                <w:rFonts w:asciiTheme="minorEastAsia" w:hAnsiTheme="minorEastAsia"/>
                <w:sz w:val="22"/>
              </w:rPr>
            </w:pPr>
            <w:r w:rsidRPr="00D801CA">
              <w:rPr>
                <w:rFonts w:asciiTheme="minorEastAsia" w:hAnsiTheme="minorEastAsia" w:hint="eastAsia"/>
                <w:sz w:val="22"/>
              </w:rPr>
              <w:t>评分依据</w:t>
            </w:r>
          </w:p>
        </w:tc>
        <w:tc>
          <w:tcPr>
            <w:tcW w:w="1317" w:type="dxa"/>
            <w:gridSpan w:val="2"/>
            <w:vAlign w:val="center"/>
          </w:tcPr>
          <w:p w:rsidR="004F5A21" w:rsidRPr="00D801CA" w:rsidRDefault="004F5A21" w:rsidP="00D801CA">
            <w:pPr>
              <w:jc w:val="center"/>
              <w:rPr>
                <w:rFonts w:asciiTheme="minorEastAsia" w:hAnsiTheme="minorEastAsia"/>
                <w:sz w:val="22"/>
              </w:rPr>
            </w:pPr>
            <w:r w:rsidRPr="00D801CA">
              <w:rPr>
                <w:rFonts w:asciiTheme="minorEastAsia" w:hAnsiTheme="minorEastAsia" w:hint="eastAsia"/>
                <w:sz w:val="22"/>
              </w:rPr>
              <w:t>适用</w:t>
            </w:r>
          </w:p>
        </w:tc>
        <w:tc>
          <w:tcPr>
            <w:tcW w:w="667" w:type="dxa"/>
            <w:vMerge w:val="restart"/>
            <w:vAlign w:val="center"/>
          </w:tcPr>
          <w:p w:rsidR="004F5A21" w:rsidRPr="00D801CA" w:rsidRDefault="004F5A21" w:rsidP="00D801CA">
            <w:pPr>
              <w:jc w:val="center"/>
              <w:rPr>
                <w:rFonts w:asciiTheme="minorEastAsia" w:hAnsiTheme="minorEastAsia"/>
                <w:sz w:val="22"/>
              </w:rPr>
            </w:pPr>
            <w:r w:rsidRPr="00D801CA">
              <w:rPr>
                <w:rFonts w:asciiTheme="minorEastAsia" w:hAnsiTheme="minorEastAsia" w:hint="eastAsia"/>
                <w:sz w:val="22"/>
              </w:rPr>
              <w:t>得分</w:t>
            </w:r>
          </w:p>
        </w:tc>
      </w:tr>
      <w:tr w:rsidR="004F5A21" w:rsidRPr="00D801CA" w:rsidTr="001F6904">
        <w:trPr>
          <w:jc w:val="center"/>
        </w:trPr>
        <w:tc>
          <w:tcPr>
            <w:tcW w:w="0" w:type="auto"/>
            <w:gridSpan w:val="2"/>
            <w:vMerge/>
            <w:vAlign w:val="center"/>
          </w:tcPr>
          <w:p w:rsidR="004F5A21" w:rsidRPr="00D801CA" w:rsidRDefault="004F5A21" w:rsidP="00D801CA">
            <w:pPr>
              <w:jc w:val="center"/>
              <w:rPr>
                <w:rFonts w:asciiTheme="minorEastAsia" w:hAnsiTheme="minorEastAsia"/>
                <w:sz w:val="22"/>
              </w:rPr>
            </w:pPr>
          </w:p>
        </w:tc>
        <w:tc>
          <w:tcPr>
            <w:tcW w:w="4674" w:type="dxa"/>
            <w:vMerge/>
            <w:vAlign w:val="center"/>
          </w:tcPr>
          <w:p w:rsidR="004F5A21" w:rsidRPr="00D801CA" w:rsidRDefault="004F5A21" w:rsidP="00D801CA">
            <w:pPr>
              <w:jc w:val="center"/>
              <w:rPr>
                <w:rFonts w:asciiTheme="minorEastAsia" w:hAnsiTheme="minorEastAsia"/>
                <w:sz w:val="22"/>
              </w:rPr>
            </w:pPr>
          </w:p>
        </w:tc>
        <w:tc>
          <w:tcPr>
            <w:tcW w:w="2126" w:type="dxa"/>
            <w:vMerge/>
            <w:vAlign w:val="center"/>
          </w:tcPr>
          <w:p w:rsidR="004F5A21" w:rsidRPr="00D801CA" w:rsidRDefault="004F5A21" w:rsidP="00D801CA">
            <w:pPr>
              <w:jc w:val="center"/>
              <w:rPr>
                <w:rFonts w:asciiTheme="minorEastAsia" w:hAnsiTheme="minorEastAsia"/>
                <w:sz w:val="22"/>
              </w:rPr>
            </w:pPr>
          </w:p>
        </w:tc>
        <w:tc>
          <w:tcPr>
            <w:tcW w:w="2381" w:type="dxa"/>
            <w:vMerge/>
            <w:vAlign w:val="center"/>
          </w:tcPr>
          <w:p w:rsidR="004F5A21" w:rsidRPr="00D801CA" w:rsidRDefault="004F5A21" w:rsidP="00D801CA">
            <w:pPr>
              <w:jc w:val="center"/>
              <w:rPr>
                <w:rFonts w:asciiTheme="minorEastAsia" w:hAnsiTheme="minorEastAsia"/>
                <w:sz w:val="22"/>
              </w:rPr>
            </w:pPr>
          </w:p>
        </w:tc>
        <w:tc>
          <w:tcPr>
            <w:tcW w:w="709" w:type="dxa"/>
            <w:vAlign w:val="center"/>
          </w:tcPr>
          <w:p w:rsidR="004F5A21" w:rsidRPr="00D801CA" w:rsidRDefault="004F5A21" w:rsidP="00D801CA">
            <w:pPr>
              <w:jc w:val="center"/>
              <w:rPr>
                <w:rFonts w:asciiTheme="minorEastAsia" w:hAnsiTheme="minorEastAsia"/>
                <w:sz w:val="22"/>
              </w:rPr>
            </w:pPr>
            <w:r w:rsidRPr="00D801CA">
              <w:rPr>
                <w:rFonts w:asciiTheme="minorEastAsia" w:hAnsiTheme="minorEastAsia" w:hint="eastAsia"/>
                <w:sz w:val="22"/>
              </w:rPr>
              <w:t>是</w:t>
            </w:r>
          </w:p>
        </w:tc>
        <w:tc>
          <w:tcPr>
            <w:tcW w:w="608" w:type="dxa"/>
            <w:vAlign w:val="center"/>
          </w:tcPr>
          <w:p w:rsidR="004F5A21" w:rsidRPr="00D801CA" w:rsidRDefault="004F5A21" w:rsidP="00D801CA">
            <w:pPr>
              <w:jc w:val="center"/>
              <w:rPr>
                <w:rFonts w:asciiTheme="minorEastAsia" w:hAnsiTheme="minorEastAsia"/>
                <w:sz w:val="22"/>
              </w:rPr>
            </w:pPr>
            <w:r w:rsidRPr="00D801CA">
              <w:rPr>
                <w:rFonts w:asciiTheme="minorEastAsia" w:hAnsiTheme="minorEastAsia" w:hint="eastAsia"/>
                <w:sz w:val="22"/>
              </w:rPr>
              <w:t>否</w:t>
            </w:r>
          </w:p>
        </w:tc>
        <w:tc>
          <w:tcPr>
            <w:tcW w:w="667" w:type="dxa"/>
            <w:vMerge/>
            <w:vAlign w:val="center"/>
          </w:tcPr>
          <w:p w:rsidR="004F5A21" w:rsidRPr="00D801CA" w:rsidRDefault="004F5A21" w:rsidP="00D801CA">
            <w:pPr>
              <w:jc w:val="center"/>
              <w:rPr>
                <w:rFonts w:asciiTheme="minorEastAsia" w:hAnsiTheme="minorEastAsia"/>
                <w:sz w:val="22"/>
              </w:rPr>
            </w:pPr>
          </w:p>
        </w:tc>
      </w:tr>
      <w:tr w:rsidR="004F5A21" w:rsidRPr="00D801CA" w:rsidTr="001F6904">
        <w:trPr>
          <w:trHeight w:val="260"/>
          <w:jc w:val="center"/>
        </w:trPr>
        <w:tc>
          <w:tcPr>
            <w:tcW w:w="0" w:type="auto"/>
            <w:vMerge w:val="restart"/>
            <w:vAlign w:val="center"/>
          </w:tcPr>
          <w:p w:rsidR="004F5A21" w:rsidRPr="00D801CA" w:rsidRDefault="004F5A21" w:rsidP="00D801CA">
            <w:pPr>
              <w:jc w:val="center"/>
              <w:rPr>
                <w:rFonts w:asciiTheme="minorEastAsia" w:hAnsiTheme="minorEastAsia"/>
                <w:sz w:val="22"/>
              </w:rPr>
            </w:pPr>
            <w:r w:rsidRPr="00D801CA">
              <w:rPr>
                <w:rFonts w:asciiTheme="minorEastAsia" w:hAnsiTheme="minorEastAsia" w:hint="eastAsia"/>
                <w:sz w:val="22"/>
              </w:rPr>
              <w:t>安全教育培训</w:t>
            </w:r>
          </w:p>
        </w:tc>
        <w:tc>
          <w:tcPr>
            <w:tcW w:w="0" w:type="auto"/>
            <w:vMerge w:val="restart"/>
            <w:vAlign w:val="center"/>
          </w:tcPr>
          <w:p w:rsidR="004F5A21" w:rsidRPr="00D801CA" w:rsidRDefault="004F5A21" w:rsidP="00D801CA">
            <w:pPr>
              <w:jc w:val="center"/>
              <w:rPr>
                <w:rFonts w:asciiTheme="minorEastAsia" w:hAnsiTheme="minorEastAsia"/>
                <w:sz w:val="22"/>
              </w:rPr>
            </w:pPr>
            <w:r w:rsidRPr="00D801CA">
              <w:rPr>
                <w:rFonts w:asciiTheme="minorEastAsia" w:hAnsiTheme="minorEastAsia" w:hint="eastAsia"/>
                <w:sz w:val="22"/>
              </w:rPr>
              <w:t xml:space="preserve">所级安全培训教育（ </w:t>
            </w:r>
            <w:r w:rsidRPr="00D801CA">
              <w:rPr>
                <w:rFonts w:asciiTheme="minorEastAsia" w:hAnsiTheme="minorEastAsia"/>
                <w:sz w:val="22"/>
              </w:rPr>
              <w:t>10</w:t>
            </w:r>
            <w:r w:rsidRPr="00D801CA">
              <w:rPr>
                <w:rFonts w:asciiTheme="minorEastAsia" w:hAnsiTheme="minorEastAsia" w:hint="eastAsia"/>
                <w:sz w:val="22"/>
              </w:rPr>
              <w:t xml:space="preserve"> 分）</w:t>
            </w:r>
          </w:p>
        </w:tc>
        <w:tc>
          <w:tcPr>
            <w:tcW w:w="4674" w:type="dxa"/>
            <w:vAlign w:val="center"/>
          </w:tcPr>
          <w:p w:rsidR="004F5A21" w:rsidRPr="00D801CA" w:rsidRDefault="004F5A21" w:rsidP="00D801CA">
            <w:pPr>
              <w:jc w:val="center"/>
              <w:rPr>
                <w:rFonts w:asciiTheme="minorEastAsia" w:hAnsiTheme="minorEastAsia"/>
                <w:sz w:val="22"/>
              </w:rPr>
            </w:pPr>
            <w:r w:rsidRPr="00D801CA">
              <w:rPr>
                <w:rFonts w:asciiTheme="minorEastAsia" w:hAnsiTheme="minorEastAsia" w:hint="eastAsia"/>
                <w:sz w:val="22"/>
              </w:rPr>
              <w:t>单位每年至少组织一次安全意识和安全技能教育培训，培训率不得低于在职人数的70%，并留存记录（5分）</w:t>
            </w:r>
          </w:p>
        </w:tc>
        <w:tc>
          <w:tcPr>
            <w:tcW w:w="2126" w:type="dxa"/>
            <w:vAlign w:val="center"/>
          </w:tcPr>
          <w:p w:rsidR="004F5A21" w:rsidRPr="00D801CA" w:rsidRDefault="004F5A21" w:rsidP="00D801CA">
            <w:pPr>
              <w:jc w:val="center"/>
              <w:rPr>
                <w:rFonts w:asciiTheme="minorEastAsia" w:hAnsiTheme="minorEastAsia"/>
                <w:sz w:val="22"/>
              </w:rPr>
            </w:pPr>
            <w:r w:rsidRPr="00D801CA">
              <w:rPr>
                <w:rFonts w:asciiTheme="minorEastAsia" w:hAnsiTheme="minorEastAsia" w:hint="eastAsia"/>
                <w:sz w:val="22"/>
              </w:rPr>
              <w:t>检查培训记录及培训签到表，座谈了解</w:t>
            </w:r>
          </w:p>
        </w:tc>
        <w:tc>
          <w:tcPr>
            <w:tcW w:w="2381" w:type="dxa"/>
            <w:vAlign w:val="center"/>
          </w:tcPr>
          <w:p w:rsidR="004F5A21" w:rsidRPr="00D801CA" w:rsidRDefault="004F5A21" w:rsidP="00D801CA">
            <w:pPr>
              <w:jc w:val="center"/>
              <w:rPr>
                <w:rFonts w:asciiTheme="minorEastAsia" w:hAnsiTheme="minorEastAsia"/>
                <w:sz w:val="22"/>
              </w:rPr>
            </w:pPr>
            <w:r w:rsidRPr="00D801CA">
              <w:rPr>
                <w:rFonts w:asciiTheme="minorEastAsia" w:hAnsiTheme="minorEastAsia" w:hint="eastAsia"/>
                <w:sz w:val="22"/>
              </w:rPr>
              <w:t>年内未进行安全培训的扣5分；培训普及人数未达到要求的扣3分</w:t>
            </w:r>
          </w:p>
        </w:tc>
        <w:tc>
          <w:tcPr>
            <w:tcW w:w="709" w:type="dxa"/>
            <w:vAlign w:val="center"/>
          </w:tcPr>
          <w:p w:rsidR="004F5A21" w:rsidRPr="00D801CA" w:rsidRDefault="004F5A21" w:rsidP="00D801CA">
            <w:pPr>
              <w:jc w:val="center"/>
              <w:rPr>
                <w:rFonts w:asciiTheme="minorEastAsia" w:hAnsiTheme="minorEastAsia"/>
                <w:sz w:val="22"/>
              </w:rPr>
            </w:pPr>
          </w:p>
        </w:tc>
        <w:tc>
          <w:tcPr>
            <w:tcW w:w="608" w:type="dxa"/>
            <w:vAlign w:val="center"/>
          </w:tcPr>
          <w:p w:rsidR="004F5A21" w:rsidRPr="00D801CA" w:rsidRDefault="004F5A21" w:rsidP="00D801CA">
            <w:pPr>
              <w:jc w:val="center"/>
              <w:rPr>
                <w:rFonts w:asciiTheme="minorEastAsia" w:hAnsiTheme="minorEastAsia"/>
                <w:sz w:val="22"/>
              </w:rPr>
            </w:pPr>
          </w:p>
        </w:tc>
        <w:tc>
          <w:tcPr>
            <w:tcW w:w="667" w:type="dxa"/>
            <w:vAlign w:val="center"/>
          </w:tcPr>
          <w:p w:rsidR="004F5A21" w:rsidRPr="00D801CA" w:rsidRDefault="004F5A21" w:rsidP="00D801CA">
            <w:pPr>
              <w:jc w:val="center"/>
              <w:rPr>
                <w:rFonts w:asciiTheme="minorEastAsia" w:hAnsiTheme="minorEastAsia"/>
                <w:sz w:val="22"/>
              </w:rPr>
            </w:pPr>
          </w:p>
        </w:tc>
      </w:tr>
      <w:tr w:rsidR="004F5A21" w:rsidRPr="00D801CA" w:rsidTr="001F6904">
        <w:trPr>
          <w:trHeight w:val="370"/>
          <w:jc w:val="center"/>
        </w:trPr>
        <w:tc>
          <w:tcPr>
            <w:tcW w:w="0" w:type="auto"/>
            <w:vMerge/>
            <w:vAlign w:val="center"/>
          </w:tcPr>
          <w:p w:rsidR="004F5A21" w:rsidRPr="00D801CA" w:rsidRDefault="004F5A21" w:rsidP="00D801CA">
            <w:pPr>
              <w:jc w:val="center"/>
              <w:rPr>
                <w:rFonts w:asciiTheme="minorEastAsia" w:hAnsiTheme="minorEastAsia"/>
                <w:sz w:val="22"/>
              </w:rPr>
            </w:pPr>
          </w:p>
        </w:tc>
        <w:tc>
          <w:tcPr>
            <w:tcW w:w="0" w:type="auto"/>
            <w:vMerge/>
            <w:vAlign w:val="center"/>
          </w:tcPr>
          <w:p w:rsidR="004F5A21" w:rsidRPr="00D801CA" w:rsidRDefault="004F5A21" w:rsidP="00D801CA">
            <w:pPr>
              <w:jc w:val="center"/>
              <w:rPr>
                <w:rFonts w:asciiTheme="minorEastAsia" w:hAnsiTheme="minorEastAsia"/>
                <w:sz w:val="22"/>
              </w:rPr>
            </w:pPr>
          </w:p>
        </w:tc>
        <w:tc>
          <w:tcPr>
            <w:tcW w:w="4674" w:type="dxa"/>
            <w:vAlign w:val="center"/>
          </w:tcPr>
          <w:p w:rsidR="004F5A21" w:rsidRPr="00D801CA" w:rsidRDefault="004F5A21" w:rsidP="00D801CA">
            <w:pPr>
              <w:jc w:val="center"/>
              <w:rPr>
                <w:rFonts w:asciiTheme="minorEastAsia" w:hAnsiTheme="minorEastAsia"/>
                <w:sz w:val="22"/>
              </w:rPr>
            </w:pPr>
            <w:r w:rsidRPr="00D801CA">
              <w:rPr>
                <w:rFonts w:asciiTheme="minorEastAsia" w:hAnsiTheme="minorEastAsia" w:hint="eastAsia"/>
                <w:sz w:val="22"/>
              </w:rPr>
              <w:t>新员工上岗（学生入学）前必须进行安全培训（5分）</w:t>
            </w:r>
          </w:p>
        </w:tc>
        <w:tc>
          <w:tcPr>
            <w:tcW w:w="2126" w:type="dxa"/>
            <w:vAlign w:val="center"/>
          </w:tcPr>
          <w:p w:rsidR="004F5A21" w:rsidRPr="00D801CA" w:rsidRDefault="004F5A21" w:rsidP="00D801CA">
            <w:pPr>
              <w:jc w:val="center"/>
              <w:rPr>
                <w:rFonts w:asciiTheme="minorEastAsia" w:hAnsiTheme="minorEastAsia"/>
                <w:sz w:val="22"/>
              </w:rPr>
            </w:pPr>
            <w:r w:rsidRPr="00D801CA">
              <w:rPr>
                <w:rFonts w:asciiTheme="minorEastAsia" w:hAnsiTheme="minorEastAsia" w:hint="eastAsia"/>
                <w:sz w:val="22"/>
              </w:rPr>
              <w:t>对照新职工（新学生）名册，检查培训记录及培训签到表，座谈了解</w:t>
            </w:r>
          </w:p>
        </w:tc>
        <w:tc>
          <w:tcPr>
            <w:tcW w:w="2381" w:type="dxa"/>
            <w:vAlign w:val="center"/>
          </w:tcPr>
          <w:p w:rsidR="004F5A21" w:rsidRPr="00D801CA" w:rsidRDefault="004F5A21" w:rsidP="00D801CA">
            <w:pPr>
              <w:jc w:val="center"/>
              <w:rPr>
                <w:rFonts w:asciiTheme="minorEastAsia" w:hAnsiTheme="minorEastAsia"/>
                <w:sz w:val="22"/>
              </w:rPr>
            </w:pPr>
            <w:r w:rsidRPr="00D801CA">
              <w:rPr>
                <w:rFonts w:asciiTheme="minorEastAsia" w:hAnsiTheme="minorEastAsia" w:hint="eastAsia"/>
                <w:sz w:val="22"/>
              </w:rPr>
              <w:t>未组织岗前安全培训的扣5分</w:t>
            </w:r>
          </w:p>
        </w:tc>
        <w:tc>
          <w:tcPr>
            <w:tcW w:w="709" w:type="dxa"/>
            <w:vAlign w:val="center"/>
          </w:tcPr>
          <w:p w:rsidR="004F5A21" w:rsidRPr="00D801CA" w:rsidRDefault="004F5A21" w:rsidP="00D801CA">
            <w:pPr>
              <w:jc w:val="center"/>
              <w:rPr>
                <w:rFonts w:asciiTheme="minorEastAsia" w:hAnsiTheme="minorEastAsia"/>
                <w:sz w:val="22"/>
              </w:rPr>
            </w:pPr>
          </w:p>
        </w:tc>
        <w:tc>
          <w:tcPr>
            <w:tcW w:w="608" w:type="dxa"/>
            <w:vAlign w:val="center"/>
          </w:tcPr>
          <w:p w:rsidR="004F5A21" w:rsidRPr="00D801CA" w:rsidRDefault="004F5A21" w:rsidP="00D801CA">
            <w:pPr>
              <w:jc w:val="center"/>
              <w:rPr>
                <w:rFonts w:asciiTheme="minorEastAsia" w:hAnsiTheme="minorEastAsia"/>
                <w:sz w:val="22"/>
              </w:rPr>
            </w:pPr>
          </w:p>
        </w:tc>
        <w:tc>
          <w:tcPr>
            <w:tcW w:w="667" w:type="dxa"/>
            <w:vAlign w:val="center"/>
          </w:tcPr>
          <w:p w:rsidR="004F5A21" w:rsidRPr="00D801CA" w:rsidRDefault="004F5A21" w:rsidP="00D801CA">
            <w:pPr>
              <w:jc w:val="center"/>
              <w:rPr>
                <w:rFonts w:asciiTheme="minorEastAsia" w:hAnsiTheme="minorEastAsia"/>
                <w:sz w:val="22"/>
              </w:rPr>
            </w:pPr>
          </w:p>
        </w:tc>
      </w:tr>
      <w:tr w:rsidR="004F5A21" w:rsidRPr="00D801CA" w:rsidTr="001F6904">
        <w:trPr>
          <w:jc w:val="center"/>
        </w:trPr>
        <w:tc>
          <w:tcPr>
            <w:tcW w:w="0" w:type="auto"/>
            <w:vMerge/>
            <w:vAlign w:val="center"/>
          </w:tcPr>
          <w:p w:rsidR="004F5A21" w:rsidRPr="00D801CA" w:rsidRDefault="004F5A21" w:rsidP="00D801CA">
            <w:pPr>
              <w:jc w:val="center"/>
              <w:rPr>
                <w:rFonts w:asciiTheme="minorEastAsia" w:hAnsiTheme="minorEastAsia"/>
                <w:sz w:val="22"/>
              </w:rPr>
            </w:pPr>
          </w:p>
        </w:tc>
        <w:tc>
          <w:tcPr>
            <w:tcW w:w="0" w:type="auto"/>
            <w:vAlign w:val="center"/>
          </w:tcPr>
          <w:p w:rsidR="004F5A21" w:rsidRPr="00D801CA" w:rsidRDefault="004F5A21" w:rsidP="00D801CA">
            <w:pPr>
              <w:jc w:val="center"/>
              <w:rPr>
                <w:rFonts w:asciiTheme="minorEastAsia" w:hAnsiTheme="minorEastAsia"/>
                <w:sz w:val="22"/>
              </w:rPr>
            </w:pPr>
            <w:r w:rsidRPr="00D801CA">
              <w:rPr>
                <w:rFonts w:asciiTheme="minorEastAsia" w:hAnsiTheme="minorEastAsia" w:hint="eastAsia"/>
                <w:sz w:val="22"/>
              </w:rPr>
              <w:t>室级安全培训教育（</w:t>
            </w:r>
            <w:r w:rsidRPr="00D801CA">
              <w:rPr>
                <w:rFonts w:asciiTheme="minorEastAsia" w:hAnsiTheme="minorEastAsia"/>
                <w:sz w:val="22"/>
              </w:rPr>
              <w:t>10</w:t>
            </w:r>
            <w:r w:rsidRPr="00D801CA">
              <w:rPr>
                <w:rFonts w:asciiTheme="minorEastAsia" w:hAnsiTheme="minorEastAsia" w:hint="eastAsia"/>
                <w:sz w:val="22"/>
              </w:rPr>
              <w:t>分）</w:t>
            </w:r>
          </w:p>
        </w:tc>
        <w:tc>
          <w:tcPr>
            <w:tcW w:w="4674" w:type="dxa"/>
            <w:vAlign w:val="center"/>
          </w:tcPr>
          <w:p w:rsidR="004F5A21" w:rsidRPr="00D801CA" w:rsidRDefault="004F5A21" w:rsidP="00D801CA">
            <w:pPr>
              <w:jc w:val="center"/>
              <w:rPr>
                <w:rFonts w:asciiTheme="minorEastAsia" w:hAnsiTheme="minorEastAsia"/>
                <w:sz w:val="22"/>
              </w:rPr>
            </w:pPr>
            <w:r w:rsidRPr="00D801CA">
              <w:rPr>
                <w:rFonts w:asciiTheme="minorEastAsia" w:hAnsiTheme="minorEastAsia" w:hint="eastAsia"/>
                <w:sz w:val="22"/>
              </w:rPr>
              <w:t>实验人员开展实验前必须由实验室组织进行专业安全培训。培训记录应到安全责任部门备案</w:t>
            </w:r>
          </w:p>
        </w:tc>
        <w:tc>
          <w:tcPr>
            <w:tcW w:w="2126" w:type="dxa"/>
            <w:vAlign w:val="center"/>
          </w:tcPr>
          <w:p w:rsidR="004F5A21" w:rsidRPr="00D801CA" w:rsidRDefault="004F5A21" w:rsidP="00D801CA">
            <w:pPr>
              <w:jc w:val="center"/>
              <w:rPr>
                <w:rFonts w:asciiTheme="minorEastAsia" w:hAnsiTheme="minorEastAsia"/>
                <w:sz w:val="22"/>
              </w:rPr>
            </w:pPr>
            <w:r w:rsidRPr="00D801CA">
              <w:rPr>
                <w:rFonts w:asciiTheme="minorEastAsia" w:hAnsiTheme="minorEastAsia" w:hint="eastAsia"/>
                <w:sz w:val="22"/>
              </w:rPr>
              <w:t>检查培训记录及培训签到表，座谈了解</w:t>
            </w:r>
          </w:p>
        </w:tc>
        <w:tc>
          <w:tcPr>
            <w:tcW w:w="2381" w:type="dxa"/>
            <w:vAlign w:val="center"/>
          </w:tcPr>
          <w:p w:rsidR="004F5A21" w:rsidRPr="00D801CA" w:rsidRDefault="004F5A21" w:rsidP="00D801CA">
            <w:pPr>
              <w:jc w:val="center"/>
              <w:rPr>
                <w:rFonts w:asciiTheme="minorEastAsia" w:hAnsiTheme="minorEastAsia"/>
                <w:sz w:val="22"/>
              </w:rPr>
            </w:pPr>
            <w:r w:rsidRPr="00D801CA">
              <w:rPr>
                <w:rFonts w:asciiTheme="minorEastAsia" w:hAnsiTheme="minorEastAsia" w:hint="eastAsia"/>
                <w:sz w:val="22"/>
              </w:rPr>
              <w:t>未组织岗前安全培训的扣</w:t>
            </w:r>
            <w:r w:rsidRPr="00D801CA">
              <w:rPr>
                <w:rFonts w:asciiTheme="minorEastAsia" w:hAnsiTheme="minorEastAsia"/>
                <w:sz w:val="22"/>
              </w:rPr>
              <w:t>10</w:t>
            </w:r>
            <w:r w:rsidRPr="00D801CA">
              <w:rPr>
                <w:rFonts w:asciiTheme="minorEastAsia" w:hAnsiTheme="minorEastAsia" w:hint="eastAsia"/>
                <w:sz w:val="22"/>
              </w:rPr>
              <w:t>分；培训记录未备案的扣5分</w:t>
            </w:r>
          </w:p>
        </w:tc>
        <w:tc>
          <w:tcPr>
            <w:tcW w:w="709" w:type="dxa"/>
            <w:vAlign w:val="center"/>
          </w:tcPr>
          <w:p w:rsidR="004F5A21" w:rsidRPr="00D801CA" w:rsidRDefault="004F5A21" w:rsidP="00D801CA">
            <w:pPr>
              <w:jc w:val="center"/>
              <w:rPr>
                <w:rFonts w:asciiTheme="minorEastAsia" w:hAnsiTheme="minorEastAsia"/>
                <w:sz w:val="22"/>
              </w:rPr>
            </w:pPr>
          </w:p>
        </w:tc>
        <w:tc>
          <w:tcPr>
            <w:tcW w:w="608" w:type="dxa"/>
            <w:vAlign w:val="center"/>
          </w:tcPr>
          <w:p w:rsidR="004F5A21" w:rsidRPr="00D801CA" w:rsidRDefault="004F5A21" w:rsidP="00D801CA">
            <w:pPr>
              <w:jc w:val="center"/>
              <w:rPr>
                <w:rFonts w:asciiTheme="minorEastAsia" w:hAnsiTheme="minorEastAsia"/>
                <w:sz w:val="22"/>
              </w:rPr>
            </w:pPr>
          </w:p>
        </w:tc>
        <w:tc>
          <w:tcPr>
            <w:tcW w:w="667" w:type="dxa"/>
            <w:vAlign w:val="center"/>
          </w:tcPr>
          <w:p w:rsidR="004F5A21" w:rsidRPr="00D801CA" w:rsidRDefault="004F5A21" w:rsidP="00D801CA">
            <w:pPr>
              <w:jc w:val="center"/>
              <w:rPr>
                <w:rFonts w:asciiTheme="minorEastAsia" w:hAnsiTheme="minorEastAsia"/>
                <w:sz w:val="22"/>
              </w:rPr>
            </w:pPr>
          </w:p>
        </w:tc>
      </w:tr>
      <w:tr w:rsidR="004F5A21" w:rsidRPr="00D801CA" w:rsidTr="001F6904">
        <w:trPr>
          <w:trHeight w:val="105"/>
          <w:jc w:val="center"/>
        </w:trPr>
        <w:tc>
          <w:tcPr>
            <w:tcW w:w="0" w:type="auto"/>
            <w:vMerge/>
            <w:vAlign w:val="center"/>
          </w:tcPr>
          <w:p w:rsidR="004F5A21" w:rsidRPr="00D801CA" w:rsidRDefault="004F5A21" w:rsidP="00D801CA">
            <w:pPr>
              <w:jc w:val="center"/>
              <w:rPr>
                <w:rFonts w:asciiTheme="minorEastAsia" w:hAnsiTheme="minorEastAsia"/>
                <w:sz w:val="22"/>
              </w:rPr>
            </w:pPr>
          </w:p>
        </w:tc>
        <w:tc>
          <w:tcPr>
            <w:tcW w:w="0" w:type="auto"/>
            <w:vAlign w:val="center"/>
          </w:tcPr>
          <w:p w:rsidR="004F5A21" w:rsidRPr="00D801CA" w:rsidRDefault="004F5A21" w:rsidP="00D801CA">
            <w:pPr>
              <w:jc w:val="center"/>
              <w:rPr>
                <w:rFonts w:asciiTheme="minorEastAsia" w:hAnsiTheme="minorEastAsia"/>
                <w:sz w:val="22"/>
              </w:rPr>
            </w:pPr>
            <w:r w:rsidRPr="00D801CA">
              <w:rPr>
                <w:rFonts w:asciiTheme="minorEastAsia" w:hAnsiTheme="minorEastAsia" w:hint="eastAsia"/>
                <w:sz w:val="22"/>
              </w:rPr>
              <w:t>特种培训（</w:t>
            </w:r>
            <w:r w:rsidRPr="00D801CA">
              <w:rPr>
                <w:rFonts w:asciiTheme="minorEastAsia" w:hAnsiTheme="minorEastAsia"/>
                <w:sz w:val="22"/>
              </w:rPr>
              <w:t>10</w:t>
            </w:r>
            <w:r w:rsidRPr="00D801CA">
              <w:rPr>
                <w:rFonts w:asciiTheme="minorEastAsia" w:hAnsiTheme="minorEastAsia" w:hint="eastAsia"/>
                <w:sz w:val="22"/>
              </w:rPr>
              <w:t>分）</w:t>
            </w:r>
          </w:p>
        </w:tc>
        <w:tc>
          <w:tcPr>
            <w:tcW w:w="4674" w:type="dxa"/>
            <w:vAlign w:val="center"/>
          </w:tcPr>
          <w:p w:rsidR="004F5A21" w:rsidRPr="00D801CA" w:rsidRDefault="004F5A21" w:rsidP="00D801CA">
            <w:pPr>
              <w:jc w:val="center"/>
              <w:rPr>
                <w:rFonts w:asciiTheme="minorEastAsia" w:hAnsiTheme="minorEastAsia"/>
                <w:sz w:val="22"/>
              </w:rPr>
            </w:pPr>
            <w:r w:rsidRPr="00D801CA">
              <w:rPr>
                <w:rFonts w:asciiTheme="minorEastAsia" w:hAnsiTheme="minorEastAsia" w:hint="eastAsia"/>
                <w:sz w:val="22"/>
              </w:rPr>
              <w:t>从事特种操作（如：电工作业、高压设备操作、辐射仪器操作、动物实验等）人员必须经国家认可的培训机构培训并取得培训证书，方可上岗操作</w:t>
            </w:r>
          </w:p>
        </w:tc>
        <w:tc>
          <w:tcPr>
            <w:tcW w:w="2126" w:type="dxa"/>
            <w:vAlign w:val="center"/>
          </w:tcPr>
          <w:p w:rsidR="004F5A21" w:rsidRPr="00D801CA" w:rsidRDefault="004F5A21" w:rsidP="00D801CA">
            <w:pPr>
              <w:jc w:val="center"/>
              <w:rPr>
                <w:rFonts w:asciiTheme="minorEastAsia" w:hAnsiTheme="minorEastAsia"/>
                <w:sz w:val="22"/>
              </w:rPr>
            </w:pPr>
            <w:r w:rsidRPr="00D801CA">
              <w:rPr>
                <w:rFonts w:asciiTheme="minorEastAsia" w:hAnsiTheme="minorEastAsia" w:hint="eastAsia"/>
                <w:sz w:val="22"/>
              </w:rPr>
              <w:t>检查相关的特种操作证件</w:t>
            </w:r>
          </w:p>
        </w:tc>
        <w:tc>
          <w:tcPr>
            <w:tcW w:w="2381" w:type="dxa"/>
            <w:vAlign w:val="center"/>
          </w:tcPr>
          <w:p w:rsidR="004F5A21" w:rsidRPr="00D801CA" w:rsidRDefault="004F5A21" w:rsidP="00D801CA">
            <w:pPr>
              <w:jc w:val="center"/>
              <w:rPr>
                <w:rFonts w:asciiTheme="minorEastAsia" w:hAnsiTheme="minorEastAsia"/>
                <w:sz w:val="22"/>
              </w:rPr>
            </w:pPr>
            <w:r w:rsidRPr="00D801CA">
              <w:rPr>
                <w:rFonts w:asciiTheme="minorEastAsia" w:hAnsiTheme="minorEastAsia" w:hint="eastAsia"/>
                <w:sz w:val="22"/>
              </w:rPr>
              <w:t>从事特种操作人员未进行专业培训持证上岗的一人次扣2分</w:t>
            </w:r>
          </w:p>
        </w:tc>
        <w:tc>
          <w:tcPr>
            <w:tcW w:w="709" w:type="dxa"/>
            <w:vAlign w:val="center"/>
          </w:tcPr>
          <w:p w:rsidR="004F5A21" w:rsidRPr="00D801CA" w:rsidRDefault="004F5A21" w:rsidP="00D801CA">
            <w:pPr>
              <w:jc w:val="center"/>
              <w:rPr>
                <w:rFonts w:asciiTheme="minorEastAsia" w:hAnsiTheme="minorEastAsia"/>
                <w:sz w:val="22"/>
              </w:rPr>
            </w:pPr>
          </w:p>
        </w:tc>
        <w:tc>
          <w:tcPr>
            <w:tcW w:w="608" w:type="dxa"/>
            <w:vAlign w:val="center"/>
          </w:tcPr>
          <w:p w:rsidR="004F5A21" w:rsidRPr="00D801CA" w:rsidRDefault="004F5A21" w:rsidP="00D801CA">
            <w:pPr>
              <w:jc w:val="center"/>
              <w:rPr>
                <w:rFonts w:asciiTheme="minorEastAsia" w:hAnsiTheme="minorEastAsia"/>
                <w:sz w:val="22"/>
              </w:rPr>
            </w:pPr>
          </w:p>
        </w:tc>
        <w:tc>
          <w:tcPr>
            <w:tcW w:w="667" w:type="dxa"/>
            <w:vAlign w:val="center"/>
          </w:tcPr>
          <w:p w:rsidR="004F5A21" w:rsidRPr="00D801CA" w:rsidRDefault="004F5A21" w:rsidP="00D801CA">
            <w:pPr>
              <w:jc w:val="center"/>
              <w:rPr>
                <w:rFonts w:asciiTheme="minorEastAsia" w:hAnsiTheme="minorEastAsia"/>
                <w:sz w:val="22"/>
              </w:rPr>
            </w:pPr>
          </w:p>
        </w:tc>
      </w:tr>
    </w:tbl>
    <w:p w:rsidR="004F5A21" w:rsidRPr="00D801CA" w:rsidRDefault="004F5A21" w:rsidP="00D801CA">
      <w:pPr>
        <w:jc w:val="center"/>
        <w:rPr>
          <w:rFonts w:asciiTheme="minorEastAsia" w:hAnsiTheme="minorEastAsia"/>
          <w:sz w:val="22"/>
        </w:rPr>
      </w:pPr>
    </w:p>
    <w:p w:rsidR="00987E0F" w:rsidRPr="00D801CA" w:rsidRDefault="003F3ECC" w:rsidP="00972B90">
      <w:pPr>
        <w:pStyle w:val="2"/>
      </w:pPr>
      <w:bookmarkStart w:id="2" w:name="_Toc499127434"/>
      <w:r>
        <w:rPr>
          <w:rFonts w:hint="eastAsia"/>
        </w:rPr>
        <w:t>（</w:t>
      </w:r>
      <w:r w:rsidRPr="00D801CA">
        <w:rPr>
          <w:rFonts w:hint="eastAsia"/>
        </w:rPr>
        <w:t>七</w:t>
      </w:r>
      <w:r>
        <w:rPr>
          <w:rFonts w:hint="eastAsia"/>
        </w:rPr>
        <w:t>）</w:t>
      </w:r>
      <w:r w:rsidR="00987E0F" w:rsidRPr="00D801CA">
        <w:rPr>
          <w:rFonts w:hint="eastAsia"/>
        </w:rPr>
        <w:t>科研生产安全</w:t>
      </w:r>
      <w:r w:rsidR="00987E0F" w:rsidRPr="00D801CA">
        <w:rPr>
          <w:rFonts w:hint="eastAsia"/>
        </w:rPr>
        <w:t xml:space="preserve"> (300</w:t>
      </w:r>
      <w:r w:rsidR="00987E0F" w:rsidRPr="00D801CA">
        <w:rPr>
          <w:rFonts w:hint="eastAsia"/>
        </w:rPr>
        <w:t>分</w:t>
      </w:r>
      <w:r w:rsidR="00987E0F" w:rsidRPr="00D801CA">
        <w:rPr>
          <w:rFonts w:hint="eastAsia"/>
        </w:rPr>
        <w:t>)</w:t>
      </w:r>
      <w:bookmarkEnd w:id="2"/>
    </w:p>
    <w:p w:rsidR="00987E0F" w:rsidRPr="00D801CA" w:rsidRDefault="00987E0F" w:rsidP="00A178E9">
      <w:pPr>
        <w:pStyle w:val="3"/>
      </w:pPr>
      <w:bookmarkStart w:id="3" w:name="_Toc499127435"/>
      <w:r w:rsidRPr="00D801CA">
        <w:rPr>
          <w:rFonts w:hint="eastAsia"/>
        </w:rPr>
        <w:t xml:space="preserve">7.1 </w:t>
      </w:r>
      <w:r w:rsidRPr="00D801CA">
        <w:rPr>
          <w:rFonts w:hint="eastAsia"/>
        </w:rPr>
        <w:t>实验室安全管理（</w:t>
      </w:r>
      <w:r w:rsidRPr="00D801CA">
        <w:rPr>
          <w:rFonts w:hint="eastAsia"/>
        </w:rPr>
        <w:t>60</w:t>
      </w:r>
      <w:r w:rsidRPr="00D801CA">
        <w:rPr>
          <w:rFonts w:hint="eastAsia"/>
        </w:rPr>
        <w:t>分）</w:t>
      </w:r>
      <w:bookmarkEnd w:id="3"/>
    </w:p>
    <w:tbl>
      <w:tblPr>
        <w:tblStyle w:val="a3"/>
        <w:tblW w:w="14283" w:type="dxa"/>
        <w:jc w:val="center"/>
        <w:tblLook w:val="04A0" w:firstRow="1" w:lastRow="0" w:firstColumn="1" w:lastColumn="0" w:noHBand="0" w:noVBand="1"/>
      </w:tblPr>
      <w:tblGrid>
        <w:gridCol w:w="436"/>
        <w:gridCol w:w="1436"/>
        <w:gridCol w:w="5241"/>
        <w:gridCol w:w="2408"/>
        <w:gridCol w:w="2804"/>
        <w:gridCol w:w="699"/>
        <w:gridCol w:w="601"/>
        <w:gridCol w:w="658"/>
      </w:tblGrid>
      <w:tr w:rsidR="00987E0F" w:rsidRPr="00D801CA" w:rsidTr="001F6904">
        <w:trPr>
          <w:jc w:val="center"/>
        </w:trPr>
        <w:tc>
          <w:tcPr>
            <w:tcW w:w="1864" w:type="dxa"/>
            <w:gridSpan w:val="2"/>
            <w:vMerge w:val="restart"/>
            <w:vAlign w:val="center"/>
          </w:tcPr>
          <w:p w:rsidR="00987E0F" w:rsidRPr="00D801CA" w:rsidRDefault="00987E0F" w:rsidP="00D801CA">
            <w:pPr>
              <w:jc w:val="center"/>
              <w:rPr>
                <w:rFonts w:asciiTheme="minorEastAsia" w:hAnsiTheme="minorEastAsia"/>
                <w:sz w:val="22"/>
              </w:rPr>
            </w:pPr>
            <w:r w:rsidRPr="00D801CA">
              <w:rPr>
                <w:rFonts w:asciiTheme="minorEastAsia" w:hAnsiTheme="minorEastAsia" w:hint="eastAsia"/>
                <w:sz w:val="22"/>
              </w:rPr>
              <w:t>检查内容</w:t>
            </w:r>
          </w:p>
        </w:tc>
        <w:tc>
          <w:tcPr>
            <w:tcW w:w="5245" w:type="dxa"/>
            <w:vMerge w:val="restart"/>
            <w:vAlign w:val="center"/>
          </w:tcPr>
          <w:p w:rsidR="00987E0F" w:rsidRPr="00D801CA" w:rsidRDefault="00987E0F" w:rsidP="00D801CA">
            <w:pPr>
              <w:jc w:val="center"/>
              <w:rPr>
                <w:rFonts w:asciiTheme="minorEastAsia" w:hAnsiTheme="minorEastAsia"/>
                <w:sz w:val="22"/>
              </w:rPr>
            </w:pPr>
            <w:r w:rsidRPr="00D801CA">
              <w:rPr>
                <w:rFonts w:asciiTheme="minorEastAsia" w:hAnsiTheme="minorEastAsia" w:hint="eastAsia"/>
                <w:sz w:val="22"/>
              </w:rPr>
              <w:t>工作标准</w:t>
            </w:r>
          </w:p>
        </w:tc>
        <w:tc>
          <w:tcPr>
            <w:tcW w:w="2410" w:type="dxa"/>
            <w:vMerge w:val="restart"/>
            <w:vAlign w:val="center"/>
          </w:tcPr>
          <w:p w:rsidR="00987E0F" w:rsidRPr="00D801CA" w:rsidRDefault="00987E0F" w:rsidP="00D801CA">
            <w:pPr>
              <w:jc w:val="center"/>
              <w:rPr>
                <w:rFonts w:asciiTheme="minorEastAsia" w:hAnsiTheme="minorEastAsia"/>
                <w:sz w:val="22"/>
              </w:rPr>
            </w:pPr>
            <w:r w:rsidRPr="00D801CA">
              <w:rPr>
                <w:rFonts w:asciiTheme="minorEastAsia" w:hAnsiTheme="minorEastAsia" w:hint="eastAsia"/>
                <w:sz w:val="22"/>
              </w:rPr>
              <w:t>检查方式</w:t>
            </w:r>
          </w:p>
        </w:tc>
        <w:tc>
          <w:tcPr>
            <w:tcW w:w="2806" w:type="dxa"/>
            <w:vMerge w:val="restart"/>
            <w:vAlign w:val="center"/>
          </w:tcPr>
          <w:p w:rsidR="00987E0F" w:rsidRPr="00D801CA" w:rsidRDefault="00987E0F" w:rsidP="00D801CA">
            <w:pPr>
              <w:jc w:val="center"/>
              <w:rPr>
                <w:rFonts w:asciiTheme="minorEastAsia" w:hAnsiTheme="minorEastAsia"/>
                <w:sz w:val="22"/>
              </w:rPr>
            </w:pPr>
            <w:r w:rsidRPr="00D801CA">
              <w:rPr>
                <w:rFonts w:asciiTheme="minorEastAsia" w:hAnsiTheme="minorEastAsia" w:hint="eastAsia"/>
                <w:sz w:val="22"/>
              </w:rPr>
              <w:t>评分依据</w:t>
            </w:r>
          </w:p>
        </w:tc>
        <w:tc>
          <w:tcPr>
            <w:tcW w:w="1300" w:type="dxa"/>
            <w:gridSpan w:val="2"/>
            <w:vAlign w:val="center"/>
          </w:tcPr>
          <w:p w:rsidR="00987E0F" w:rsidRPr="00D801CA" w:rsidRDefault="00987E0F" w:rsidP="00D801CA">
            <w:pPr>
              <w:jc w:val="center"/>
              <w:rPr>
                <w:rFonts w:asciiTheme="minorEastAsia" w:hAnsiTheme="minorEastAsia"/>
                <w:sz w:val="22"/>
              </w:rPr>
            </w:pPr>
            <w:r w:rsidRPr="00D801CA">
              <w:rPr>
                <w:rFonts w:asciiTheme="minorEastAsia" w:hAnsiTheme="minorEastAsia" w:hint="eastAsia"/>
                <w:sz w:val="22"/>
              </w:rPr>
              <w:t>适用</w:t>
            </w:r>
          </w:p>
        </w:tc>
        <w:tc>
          <w:tcPr>
            <w:tcW w:w="658" w:type="dxa"/>
            <w:vMerge w:val="restart"/>
            <w:vAlign w:val="center"/>
          </w:tcPr>
          <w:p w:rsidR="00987E0F" w:rsidRPr="00D801CA" w:rsidRDefault="00987E0F" w:rsidP="00D801CA">
            <w:pPr>
              <w:jc w:val="center"/>
              <w:rPr>
                <w:rFonts w:asciiTheme="minorEastAsia" w:hAnsiTheme="minorEastAsia"/>
                <w:sz w:val="22"/>
              </w:rPr>
            </w:pPr>
            <w:r w:rsidRPr="00D801CA">
              <w:rPr>
                <w:rFonts w:asciiTheme="minorEastAsia" w:hAnsiTheme="minorEastAsia" w:hint="eastAsia"/>
                <w:sz w:val="22"/>
              </w:rPr>
              <w:t>得分</w:t>
            </w:r>
          </w:p>
        </w:tc>
      </w:tr>
      <w:tr w:rsidR="00987E0F" w:rsidRPr="00D801CA" w:rsidTr="001F6904">
        <w:trPr>
          <w:jc w:val="center"/>
        </w:trPr>
        <w:tc>
          <w:tcPr>
            <w:tcW w:w="1864" w:type="dxa"/>
            <w:gridSpan w:val="2"/>
            <w:vMerge/>
            <w:vAlign w:val="center"/>
          </w:tcPr>
          <w:p w:rsidR="00987E0F" w:rsidRPr="00D801CA" w:rsidRDefault="00987E0F" w:rsidP="00D801CA">
            <w:pPr>
              <w:jc w:val="center"/>
              <w:rPr>
                <w:rFonts w:asciiTheme="minorEastAsia" w:hAnsiTheme="minorEastAsia"/>
                <w:sz w:val="22"/>
              </w:rPr>
            </w:pPr>
          </w:p>
        </w:tc>
        <w:tc>
          <w:tcPr>
            <w:tcW w:w="5245" w:type="dxa"/>
            <w:vMerge/>
            <w:vAlign w:val="center"/>
          </w:tcPr>
          <w:p w:rsidR="00987E0F" w:rsidRPr="00D801CA" w:rsidRDefault="00987E0F" w:rsidP="00D801CA">
            <w:pPr>
              <w:jc w:val="center"/>
              <w:rPr>
                <w:rFonts w:asciiTheme="minorEastAsia" w:hAnsiTheme="minorEastAsia"/>
                <w:sz w:val="22"/>
              </w:rPr>
            </w:pPr>
          </w:p>
        </w:tc>
        <w:tc>
          <w:tcPr>
            <w:tcW w:w="2410" w:type="dxa"/>
            <w:vMerge/>
            <w:vAlign w:val="center"/>
          </w:tcPr>
          <w:p w:rsidR="00987E0F" w:rsidRPr="00D801CA" w:rsidRDefault="00987E0F" w:rsidP="00D801CA">
            <w:pPr>
              <w:jc w:val="center"/>
              <w:rPr>
                <w:rFonts w:asciiTheme="minorEastAsia" w:hAnsiTheme="minorEastAsia"/>
                <w:sz w:val="22"/>
              </w:rPr>
            </w:pPr>
          </w:p>
        </w:tc>
        <w:tc>
          <w:tcPr>
            <w:tcW w:w="2806" w:type="dxa"/>
            <w:vMerge/>
            <w:vAlign w:val="center"/>
          </w:tcPr>
          <w:p w:rsidR="00987E0F" w:rsidRPr="00D801CA" w:rsidRDefault="00987E0F" w:rsidP="00D801CA">
            <w:pPr>
              <w:jc w:val="center"/>
              <w:rPr>
                <w:rFonts w:asciiTheme="minorEastAsia" w:hAnsiTheme="minorEastAsia"/>
                <w:sz w:val="22"/>
              </w:rPr>
            </w:pPr>
          </w:p>
        </w:tc>
        <w:tc>
          <w:tcPr>
            <w:tcW w:w="699" w:type="dxa"/>
            <w:vAlign w:val="center"/>
          </w:tcPr>
          <w:p w:rsidR="00987E0F" w:rsidRPr="00D801CA" w:rsidRDefault="00987E0F" w:rsidP="00D801CA">
            <w:pPr>
              <w:jc w:val="center"/>
              <w:rPr>
                <w:rFonts w:asciiTheme="minorEastAsia" w:hAnsiTheme="minorEastAsia"/>
                <w:sz w:val="22"/>
              </w:rPr>
            </w:pPr>
            <w:r w:rsidRPr="00D801CA">
              <w:rPr>
                <w:rFonts w:asciiTheme="minorEastAsia" w:hAnsiTheme="minorEastAsia" w:hint="eastAsia"/>
                <w:sz w:val="22"/>
              </w:rPr>
              <w:t>是</w:t>
            </w:r>
          </w:p>
        </w:tc>
        <w:tc>
          <w:tcPr>
            <w:tcW w:w="601" w:type="dxa"/>
            <w:vAlign w:val="center"/>
          </w:tcPr>
          <w:p w:rsidR="00987E0F" w:rsidRPr="00D801CA" w:rsidRDefault="00987E0F" w:rsidP="00D801CA">
            <w:pPr>
              <w:jc w:val="center"/>
              <w:rPr>
                <w:rFonts w:asciiTheme="minorEastAsia" w:hAnsiTheme="minorEastAsia"/>
                <w:sz w:val="22"/>
              </w:rPr>
            </w:pPr>
            <w:r w:rsidRPr="00D801CA">
              <w:rPr>
                <w:rFonts w:asciiTheme="minorEastAsia" w:hAnsiTheme="minorEastAsia" w:hint="eastAsia"/>
                <w:sz w:val="22"/>
              </w:rPr>
              <w:t>否</w:t>
            </w:r>
          </w:p>
        </w:tc>
        <w:tc>
          <w:tcPr>
            <w:tcW w:w="658" w:type="dxa"/>
            <w:vMerge/>
            <w:vAlign w:val="center"/>
          </w:tcPr>
          <w:p w:rsidR="00987E0F" w:rsidRPr="00D801CA" w:rsidRDefault="00987E0F" w:rsidP="00D801CA">
            <w:pPr>
              <w:jc w:val="center"/>
              <w:rPr>
                <w:rFonts w:asciiTheme="minorEastAsia" w:hAnsiTheme="minorEastAsia"/>
                <w:sz w:val="22"/>
              </w:rPr>
            </w:pPr>
          </w:p>
        </w:tc>
      </w:tr>
      <w:tr w:rsidR="00987E0F" w:rsidRPr="00D801CA" w:rsidTr="001F6904">
        <w:trPr>
          <w:trHeight w:val="190"/>
          <w:jc w:val="center"/>
        </w:trPr>
        <w:tc>
          <w:tcPr>
            <w:tcW w:w="0" w:type="auto"/>
            <w:vMerge w:val="restart"/>
            <w:vAlign w:val="center"/>
          </w:tcPr>
          <w:p w:rsidR="00987E0F" w:rsidRPr="00D801CA" w:rsidRDefault="00987E0F" w:rsidP="00D801CA">
            <w:pPr>
              <w:jc w:val="center"/>
              <w:rPr>
                <w:rFonts w:asciiTheme="minorEastAsia" w:hAnsiTheme="minorEastAsia"/>
                <w:sz w:val="22"/>
              </w:rPr>
            </w:pPr>
            <w:r w:rsidRPr="00D801CA">
              <w:rPr>
                <w:rFonts w:asciiTheme="minorEastAsia" w:hAnsiTheme="minorEastAsia" w:hint="eastAsia"/>
                <w:sz w:val="22"/>
              </w:rPr>
              <w:t>实验室安全管理</w:t>
            </w:r>
          </w:p>
        </w:tc>
        <w:tc>
          <w:tcPr>
            <w:tcW w:w="1437" w:type="dxa"/>
            <w:vMerge w:val="restart"/>
            <w:vAlign w:val="center"/>
          </w:tcPr>
          <w:p w:rsidR="00987E0F" w:rsidRPr="00D801CA" w:rsidRDefault="00987E0F" w:rsidP="00D801CA">
            <w:pPr>
              <w:jc w:val="center"/>
              <w:rPr>
                <w:rFonts w:asciiTheme="minorEastAsia" w:hAnsiTheme="minorEastAsia"/>
                <w:sz w:val="22"/>
              </w:rPr>
            </w:pPr>
            <w:r w:rsidRPr="00D801CA">
              <w:rPr>
                <w:rFonts w:asciiTheme="minorEastAsia" w:hAnsiTheme="minorEastAsia" w:hint="eastAsia"/>
                <w:sz w:val="22"/>
              </w:rPr>
              <w:t>实验室环境(20分)</w:t>
            </w:r>
          </w:p>
        </w:tc>
        <w:tc>
          <w:tcPr>
            <w:tcW w:w="5245" w:type="dxa"/>
            <w:vAlign w:val="center"/>
          </w:tcPr>
          <w:p w:rsidR="00987E0F" w:rsidRPr="00D801CA" w:rsidRDefault="00987E0F" w:rsidP="00D801CA">
            <w:pPr>
              <w:jc w:val="center"/>
              <w:rPr>
                <w:rFonts w:asciiTheme="minorEastAsia" w:hAnsiTheme="minorEastAsia"/>
                <w:sz w:val="22"/>
              </w:rPr>
            </w:pPr>
            <w:r w:rsidRPr="00D801CA">
              <w:rPr>
                <w:rFonts w:asciiTheme="minorEastAsia" w:hAnsiTheme="minorEastAsia" w:hint="eastAsia"/>
                <w:sz w:val="22"/>
              </w:rPr>
              <w:t>实验场所布局合理，通道畅通（2分）</w:t>
            </w:r>
          </w:p>
        </w:tc>
        <w:tc>
          <w:tcPr>
            <w:tcW w:w="2410" w:type="dxa"/>
          </w:tcPr>
          <w:p w:rsidR="00987E0F" w:rsidRPr="00D801CA" w:rsidRDefault="00987E0F" w:rsidP="00D801CA">
            <w:pPr>
              <w:jc w:val="center"/>
              <w:rPr>
                <w:rFonts w:asciiTheme="minorEastAsia" w:hAnsiTheme="minorEastAsia"/>
                <w:sz w:val="22"/>
              </w:rPr>
            </w:pPr>
            <w:r w:rsidRPr="00D801CA">
              <w:rPr>
                <w:rFonts w:asciiTheme="minorEastAsia" w:hAnsiTheme="minorEastAsia" w:hint="eastAsia"/>
                <w:sz w:val="22"/>
              </w:rPr>
              <w:t>抽查2-3间实验室</w:t>
            </w:r>
          </w:p>
        </w:tc>
        <w:tc>
          <w:tcPr>
            <w:tcW w:w="2806" w:type="dxa"/>
          </w:tcPr>
          <w:p w:rsidR="00987E0F" w:rsidRPr="00D801CA" w:rsidRDefault="00987E0F" w:rsidP="00D801CA">
            <w:pPr>
              <w:jc w:val="center"/>
              <w:rPr>
                <w:rFonts w:asciiTheme="minorEastAsia" w:hAnsiTheme="minorEastAsia"/>
                <w:sz w:val="22"/>
              </w:rPr>
            </w:pPr>
            <w:r w:rsidRPr="00D801CA">
              <w:rPr>
                <w:rFonts w:asciiTheme="minorEastAsia" w:hAnsiTheme="minorEastAsia" w:hint="eastAsia"/>
                <w:sz w:val="22"/>
              </w:rPr>
              <w:t>通道堵塞，拥挤的扣2分</w:t>
            </w:r>
          </w:p>
        </w:tc>
        <w:tc>
          <w:tcPr>
            <w:tcW w:w="699" w:type="dxa"/>
            <w:vAlign w:val="center"/>
          </w:tcPr>
          <w:p w:rsidR="00987E0F" w:rsidRPr="00D801CA" w:rsidRDefault="00987E0F" w:rsidP="00D801CA">
            <w:pPr>
              <w:jc w:val="center"/>
              <w:rPr>
                <w:rFonts w:asciiTheme="minorEastAsia" w:hAnsiTheme="minorEastAsia"/>
                <w:sz w:val="22"/>
              </w:rPr>
            </w:pPr>
          </w:p>
        </w:tc>
        <w:tc>
          <w:tcPr>
            <w:tcW w:w="601" w:type="dxa"/>
            <w:vAlign w:val="center"/>
          </w:tcPr>
          <w:p w:rsidR="00987E0F" w:rsidRPr="00D801CA" w:rsidRDefault="00987E0F" w:rsidP="00D801CA">
            <w:pPr>
              <w:jc w:val="center"/>
              <w:rPr>
                <w:rFonts w:asciiTheme="minorEastAsia" w:hAnsiTheme="minorEastAsia"/>
                <w:sz w:val="22"/>
              </w:rPr>
            </w:pPr>
          </w:p>
        </w:tc>
        <w:tc>
          <w:tcPr>
            <w:tcW w:w="658" w:type="dxa"/>
            <w:vAlign w:val="center"/>
          </w:tcPr>
          <w:p w:rsidR="00987E0F" w:rsidRPr="00D801CA" w:rsidRDefault="00987E0F" w:rsidP="00D801CA">
            <w:pPr>
              <w:jc w:val="center"/>
              <w:rPr>
                <w:rFonts w:asciiTheme="minorEastAsia" w:hAnsiTheme="minorEastAsia"/>
                <w:sz w:val="22"/>
              </w:rPr>
            </w:pPr>
          </w:p>
        </w:tc>
      </w:tr>
      <w:tr w:rsidR="00987E0F" w:rsidRPr="00D801CA" w:rsidTr="001F6904">
        <w:trPr>
          <w:trHeight w:val="187"/>
          <w:jc w:val="center"/>
        </w:trPr>
        <w:tc>
          <w:tcPr>
            <w:tcW w:w="0" w:type="auto"/>
            <w:vMerge/>
            <w:vAlign w:val="center"/>
          </w:tcPr>
          <w:p w:rsidR="00987E0F" w:rsidRPr="00D801CA" w:rsidRDefault="00987E0F" w:rsidP="00D801CA">
            <w:pPr>
              <w:jc w:val="center"/>
              <w:rPr>
                <w:rFonts w:asciiTheme="minorEastAsia" w:hAnsiTheme="minorEastAsia"/>
                <w:sz w:val="22"/>
              </w:rPr>
            </w:pPr>
          </w:p>
        </w:tc>
        <w:tc>
          <w:tcPr>
            <w:tcW w:w="1437" w:type="dxa"/>
            <w:vMerge/>
            <w:vAlign w:val="center"/>
          </w:tcPr>
          <w:p w:rsidR="00987E0F" w:rsidRPr="00D801CA" w:rsidRDefault="00987E0F" w:rsidP="00D801CA">
            <w:pPr>
              <w:jc w:val="center"/>
              <w:rPr>
                <w:rFonts w:asciiTheme="minorEastAsia" w:hAnsiTheme="minorEastAsia"/>
                <w:sz w:val="22"/>
              </w:rPr>
            </w:pPr>
          </w:p>
        </w:tc>
        <w:tc>
          <w:tcPr>
            <w:tcW w:w="5245" w:type="dxa"/>
            <w:vAlign w:val="center"/>
          </w:tcPr>
          <w:p w:rsidR="00987E0F" w:rsidRPr="00D801CA" w:rsidRDefault="00987E0F" w:rsidP="00D801CA">
            <w:pPr>
              <w:jc w:val="center"/>
              <w:rPr>
                <w:rFonts w:asciiTheme="minorEastAsia" w:hAnsiTheme="minorEastAsia"/>
                <w:sz w:val="22"/>
              </w:rPr>
            </w:pPr>
            <w:r w:rsidRPr="00D801CA">
              <w:rPr>
                <w:rFonts w:asciiTheme="minorEastAsia" w:hAnsiTheme="minorEastAsia" w:hint="eastAsia"/>
                <w:sz w:val="22"/>
              </w:rPr>
              <w:t>试验区域和非实验区域严禁混用（5分）</w:t>
            </w:r>
          </w:p>
        </w:tc>
        <w:tc>
          <w:tcPr>
            <w:tcW w:w="2410" w:type="dxa"/>
          </w:tcPr>
          <w:p w:rsidR="00987E0F" w:rsidRPr="00D801CA" w:rsidRDefault="00987E0F" w:rsidP="00D801CA">
            <w:pPr>
              <w:jc w:val="center"/>
              <w:rPr>
                <w:rFonts w:asciiTheme="minorEastAsia" w:hAnsiTheme="minorEastAsia"/>
                <w:sz w:val="22"/>
              </w:rPr>
            </w:pPr>
            <w:r w:rsidRPr="00D801CA">
              <w:rPr>
                <w:rFonts w:asciiTheme="minorEastAsia" w:hAnsiTheme="minorEastAsia" w:hint="eastAsia"/>
                <w:sz w:val="22"/>
              </w:rPr>
              <w:t>抽查2-3间实验室</w:t>
            </w:r>
          </w:p>
        </w:tc>
        <w:tc>
          <w:tcPr>
            <w:tcW w:w="2806" w:type="dxa"/>
          </w:tcPr>
          <w:p w:rsidR="00987E0F" w:rsidRPr="00D801CA" w:rsidRDefault="00987E0F" w:rsidP="00D801CA">
            <w:pPr>
              <w:jc w:val="center"/>
              <w:rPr>
                <w:rFonts w:asciiTheme="minorEastAsia" w:hAnsiTheme="minorEastAsia"/>
                <w:sz w:val="22"/>
              </w:rPr>
            </w:pPr>
            <w:r w:rsidRPr="00D801CA">
              <w:rPr>
                <w:rFonts w:asciiTheme="minorEastAsia" w:hAnsiTheme="minorEastAsia" w:hint="eastAsia"/>
                <w:sz w:val="22"/>
              </w:rPr>
              <w:t>存在混用的扣2分</w:t>
            </w:r>
          </w:p>
        </w:tc>
        <w:tc>
          <w:tcPr>
            <w:tcW w:w="699" w:type="dxa"/>
            <w:vAlign w:val="center"/>
          </w:tcPr>
          <w:p w:rsidR="00987E0F" w:rsidRPr="00D801CA" w:rsidRDefault="00987E0F" w:rsidP="00D801CA">
            <w:pPr>
              <w:jc w:val="center"/>
              <w:rPr>
                <w:rFonts w:asciiTheme="minorEastAsia" w:hAnsiTheme="minorEastAsia"/>
                <w:sz w:val="22"/>
              </w:rPr>
            </w:pPr>
          </w:p>
        </w:tc>
        <w:tc>
          <w:tcPr>
            <w:tcW w:w="601" w:type="dxa"/>
            <w:vAlign w:val="center"/>
          </w:tcPr>
          <w:p w:rsidR="00987E0F" w:rsidRPr="00D801CA" w:rsidRDefault="00987E0F" w:rsidP="00D801CA">
            <w:pPr>
              <w:jc w:val="center"/>
              <w:rPr>
                <w:rFonts w:asciiTheme="minorEastAsia" w:hAnsiTheme="minorEastAsia"/>
                <w:sz w:val="22"/>
              </w:rPr>
            </w:pPr>
          </w:p>
        </w:tc>
        <w:tc>
          <w:tcPr>
            <w:tcW w:w="658" w:type="dxa"/>
            <w:vAlign w:val="center"/>
          </w:tcPr>
          <w:p w:rsidR="00987E0F" w:rsidRPr="00D801CA" w:rsidRDefault="00987E0F" w:rsidP="00D801CA">
            <w:pPr>
              <w:jc w:val="center"/>
              <w:rPr>
                <w:rFonts w:asciiTheme="minorEastAsia" w:hAnsiTheme="minorEastAsia"/>
                <w:sz w:val="22"/>
              </w:rPr>
            </w:pPr>
          </w:p>
        </w:tc>
      </w:tr>
      <w:tr w:rsidR="00987E0F" w:rsidRPr="00D801CA" w:rsidTr="001F6904">
        <w:trPr>
          <w:trHeight w:val="187"/>
          <w:jc w:val="center"/>
        </w:trPr>
        <w:tc>
          <w:tcPr>
            <w:tcW w:w="0" w:type="auto"/>
            <w:vMerge/>
            <w:vAlign w:val="center"/>
          </w:tcPr>
          <w:p w:rsidR="00987E0F" w:rsidRPr="00D801CA" w:rsidRDefault="00987E0F" w:rsidP="00D801CA">
            <w:pPr>
              <w:jc w:val="center"/>
              <w:rPr>
                <w:rFonts w:asciiTheme="minorEastAsia" w:hAnsiTheme="minorEastAsia"/>
                <w:sz w:val="22"/>
              </w:rPr>
            </w:pPr>
          </w:p>
        </w:tc>
        <w:tc>
          <w:tcPr>
            <w:tcW w:w="1437" w:type="dxa"/>
            <w:vMerge/>
            <w:vAlign w:val="center"/>
          </w:tcPr>
          <w:p w:rsidR="00987E0F" w:rsidRPr="00D801CA" w:rsidRDefault="00987E0F" w:rsidP="00D801CA">
            <w:pPr>
              <w:jc w:val="center"/>
              <w:rPr>
                <w:rFonts w:asciiTheme="minorEastAsia" w:hAnsiTheme="minorEastAsia"/>
                <w:sz w:val="22"/>
              </w:rPr>
            </w:pPr>
          </w:p>
        </w:tc>
        <w:tc>
          <w:tcPr>
            <w:tcW w:w="5245" w:type="dxa"/>
            <w:vAlign w:val="center"/>
          </w:tcPr>
          <w:p w:rsidR="00987E0F" w:rsidRPr="00D801CA" w:rsidRDefault="00987E0F" w:rsidP="00D801CA">
            <w:pPr>
              <w:jc w:val="center"/>
              <w:rPr>
                <w:rFonts w:asciiTheme="minorEastAsia" w:hAnsiTheme="minorEastAsia"/>
                <w:sz w:val="22"/>
              </w:rPr>
            </w:pPr>
            <w:r w:rsidRPr="00D801CA">
              <w:rPr>
                <w:rFonts w:asciiTheme="minorEastAsia" w:hAnsiTheme="minorEastAsia" w:hint="eastAsia"/>
                <w:sz w:val="22"/>
              </w:rPr>
              <w:t>通风、照明、控温、控湿等设施完好（3分）</w:t>
            </w:r>
          </w:p>
        </w:tc>
        <w:tc>
          <w:tcPr>
            <w:tcW w:w="2410" w:type="dxa"/>
          </w:tcPr>
          <w:p w:rsidR="00987E0F" w:rsidRPr="00D801CA" w:rsidRDefault="00987E0F" w:rsidP="00D801CA">
            <w:pPr>
              <w:jc w:val="center"/>
              <w:rPr>
                <w:rFonts w:asciiTheme="minorEastAsia" w:hAnsiTheme="minorEastAsia"/>
                <w:sz w:val="22"/>
              </w:rPr>
            </w:pPr>
            <w:r w:rsidRPr="00D801CA">
              <w:rPr>
                <w:rFonts w:asciiTheme="minorEastAsia" w:hAnsiTheme="minorEastAsia" w:hint="eastAsia"/>
                <w:sz w:val="22"/>
              </w:rPr>
              <w:t>抽查2-3间实验室</w:t>
            </w:r>
          </w:p>
        </w:tc>
        <w:tc>
          <w:tcPr>
            <w:tcW w:w="2806" w:type="dxa"/>
          </w:tcPr>
          <w:p w:rsidR="00987E0F" w:rsidRPr="00D801CA" w:rsidRDefault="00987E0F" w:rsidP="00D801CA">
            <w:pPr>
              <w:jc w:val="center"/>
              <w:rPr>
                <w:rFonts w:asciiTheme="minorEastAsia" w:hAnsiTheme="minorEastAsia"/>
                <w:sz w:val="22"/>
              </w:rPr>
            </w:pPr>
            <w:r w:rsidRPr="00D801CA">
              <w:rPr>
                <w:rFonts w:asciiTheme="minorEastAsia" w:hAnsiTheme="minorEastAsia" w:hint="eastAsia"/>
                <w:sz w:val="22"/>
              </w:rPr>
              <w:t>任一项不符合要求的扣3分</w:t>
            </w:r>
          </w:p>
        </w:tc>
        <w:tc>
          <w:tcPr>
            <w:tcW w:w="699" w:type="dxa"/>
            <w:vAlign w:val="center"/>
          </w:tcPr>
          <w:p w:rsidR="00987E0F" w:rsidRPr="00D801CA" w:rsidRDefault="00987E0F" w:rsidP="00D801CA">
            <w:pPr>
              <w:jc w:val="center"/>
              <w:rPr>
                <w:rFonts w:asciiTheme="minorEastAsia" w:hAnsiTheme="minorEastAsia"/>
                <w:sz w:val="22"/>
              </w:rPr>
            </w:pPr>
          </w:p>
        </w:tc>
        <w:tc>
          <w:tcPr>
            <w:tcW w:w="601" w:type="dxa"/>
            <w:vAlign w:val="center"/>
          </w:tcPr>
          <w:p w:rsidR="00987E0F" w:rsidRPr="00D801CA" w:rsidRDefault="00987E0F" w:rsidP="00D801CA">
            <w:pPr>
              <w:jc w:val="center"/>
              <w:rPr>
                <w:rFonts w:asciiTheme="minorEastAsia" w:hAnsiTheme="minorEastAsia"/>
                <w:sz w:val="22"/>
              </w:rPr>
            </w:pPr>
          </w:p>
        </w:tc>
        <w:tc>
          <w:tcPr>
            <w:tcW w:w="658" w:type="dxa"/>
            <w:vAlign w:val="center"/>
          </w:tcPr>
          <w:p w:rsidR="00987E0F" w:rsidRPr="00D801CA" w:rsidRDefault="00987E0F" w:rsidP="00D801CA">
            <w:pPr>
              <w:jc w:val="center"/>
              <w:rPr>
                <w:rFonts w:asciiTheme="minorEastAsia" w:hAnsiTheme="minorEastAsia"/>
                <w:sz w:val="22"/>
              </w:rPr>
            </w:pPr>
          </w:p>
        </w:tc>
      </w:tr>
      <w:tr w:rsidR="00987E0F" w:rsidRPr="00D801CA" w:rsidTr="001F6904">
        <w:trPr>
          <w:trHeight w:val="187"/>
          <w:jc w:val="center"/>
        </w:trPr>
        <w:tc>
          <w:tcPr>
            <w:tcW w:w="0" w:type="auto"/>
            <w:vMerge/>
            <w:vAlign w:val="center"/>
          </w:tcPr>
          <w:p w:rsidR="00987E0F" w:rsidRPr="00D801CA" w:rsidRDefault="00987E0F" w:rsidP="00D801CA">
            <w:pPr>
              <w:jc w:val="center"/>
              <w:rPr>
                <w:rFonts w:asciiTheme="minorEastAsia" w:hAnsiTheme="minorEastAsia"/>
                <w:sz w:val="22"/>
              </w:rPr>
            </w:pPr>
          </w:p>
        </w:tc>
        <w:tc>
          <w:tcPr>
            <w:tcW w:w="1437" w:type="dxa"/>
            <w:vMerge/>
            <w:vAlign w:val="center"/>
          </w:tcPr>
          <w:p w:rsidR="00987E0F" w:rsidRPr="00D801CA" w:rsidRDefault="00987E0F" w:rsidP="00D801CA">
            <w:pPr>
              <w:jc w:val="center"/>
              <w:rPr>
                <w:rFonts w:asciiTheme="minorEastAsia" w:hAnsiTheme="minorEastAsia"/>
                <w:sz w:val="22"/>
              </w:rPr>
            </w:pPr>
          </w:p>
        </w:tc>
        <w:tc>
          <w:tcPr>
            <w:tcW w:w="5245" w:type="dxa"/>
            <w:vAlign w:val="center"/>
          </w:tcPr>
          <w:p w:rsidR="00987E0F" w:rsidRPr="00D801CA" w:rsidRDefault="00987E0F" w:rsidP="00D801CA">
            <w:pPr>
              <w:jc w:val="center"/>
              <w:rPr>
                <w:rFonts w:asciiTheme="minorEastAsia" w:hAnsiTheme="minorEastAsia"/>
                <w:sz w:val="22"/>
              </w:rPr>
            </w:pPr>
            <w:r w:rsidRPr="00D801CA">
              <w:rPr>
                <w:rFonts w:asciiTheme="minorEastAsia" w:hAnsiTheme="minorEastAsia" w:hint="eastAsia"/>
                <w:sz w:val="22"/>
              </w:rPr>
              <w:t>电路、水、气管道布局安全、规范（5分）</w:t>
            </w:r>
          </w:p>
        </w:tc>
        <w:tc>
          <w:tcPr>
            <w:tcW w:w="2410" w:type="dxa"/>
          </w:tcPr>
          <w:p w:rsidR="00987E0F" w:rsidRPr="00D801CA" w:rsidRDefault="00987E0F" w:rsidP="00D801CA">
            <w:pPr>
              <w:jc w:val="center"/>
              <w:rPr>
                <w:rFonts w:asciiTheme="minorEastAsia" w:hAnsiTheme="minorEastAsia"/>
                <w:sz w:val="22"/>
              </w:rPr>
            </w:pPr>
            <w:r w:rsidRPr="00D801CA">
              <w:rPr>
                <w:rFonts w:asciiTheme="minorEastAsia" w:hAnsiTheme="minorEastAsia" w:hint="eastAsia"/>
                <w:sz w:val="22"/>
              </w:rPr>
              <w:t>抽查2-3间实验室</w:t>
            </w:r>
          </w:p>
        </w:tc>
        <w:tc>
          <w:tcPr>
            <w:tcW w:w="2806" w:type="dxa"/>
          </w:tcPr>
          <w:p w:rsidR="00987E0F" w:rsidRPr="00D801CA" w:rsidRDefault="00987E0F" w:rsidP="00D801CA">
            <w:pPr>
              <w:jc w:val="center"/>
              <w:rPr>
                <w:rFonts w:asciiTheme="minorEastAsia" w:hAnsiTheme="minorEastAsia"/>
                <w:sz w:val="22"/>
              </w:rPr>
            </w:pPr>
            <w:r w:rsidRPr="00D801CA">
              <w:rPr>
                <w:rFonts w:asciiTheme="minorEastAsia" w:hAnsiTheme="minorEastAsia" w:hint="eastAsia"/>
                <w:sz w:val="22"/>
              </w:rPr>
              <w:t>任一项不符合要求的扣5分</w:t>
            </w:r>
          </w:p>
        </w:tc>
        <w:tc>
          <w:tcPr>
            <w:tcW w:w="699" w:type="dxa"/>
            <w:vAlign w:val="center"/>
          </w:tcPr>
          <w:p w:rsidR="00987E0F" w:rsidRPr="00D801CA" w:rsidRDefault="00987E0F" w:rsidP="00D801CA">
            <w:pPr>
              <w:jc w:val="center"/>
              <w:rPr>
                <w:rFonts w:asciiTheme="minorEastAsia" w:hAnsiTheme="minorEastAsia"/>
                <w:sz w:val="22"/>
              </w:rPr>
            </w:pPr>
          </w:p>
        </w:tc>
        <w:tc>
          <w:tcPr>
            <w:tcW w:w="601" w:type="dxa"/>
            <w:vAlign w:val="center"/>
          </w:tcPr>
          <w:p w:rsidR="00987E0F" w:rsidRPr="00D801CA" w:rsidRDefault="00987E0F" w:rsidP="00D801CA">
            <w:pPr>
              <w:jc w:val="center"/>
              <w:rPr>
                <w:rFonts w:asciiTheme="minorEastAsia" w:hAnsiTheme="minorEastAsia"/>
                <w:sz w:val="22"/>
              </w:rPr>
            </w:pPr>
          </w:p>
        </w:tc>
        <w:tc>
          <w:tcPr>
            <w:tcW w:w="658" w:type="dxa"/>
            <w:vAlign w:val="center"/>
          </w:tcPr>
          <w:p w:rsidR="00987E0F" w:rsidRPr="00D801CA" w:rsidRDefault="00987E0F" w:rsidP="00D801CA">
            <w:pPr>
              <w:jc w:val="center"/>
              <w:rPr>
                <w:rFonts w:asciiTheme="minorEastAsia" w:hAnsiTheme="minorEastAsia"/>
                <w:sz w:val="22"/>
              </w:rPr>
            </w:pPr>
          </w:p>
        </w:tc>
      </w:tr>
      <w:tr w:rsidR="00987E0F" w:rsidRPr="00D801CA" w:rsidTr="001F6904">
        <w:trPr>
          <w:trHeight w:val="187"/>
          <w:jc w:val="center"/>
        </w:trPr>
        <w:tc>
          <w:tcPr>
            <w:tcW w:w="0" w:type="auto"/>
            <w:vMerge/>
            <w:vAlign w:val="center"/>
          </w:tcPr>
          <w:p w:rsidR="00987E0F" w:rsidRPr="00D801CA" w:rsidRDefault="00987E0F" w:rsidP="00D801CA">
            <w:pPr>
              <w:jc w:val="center"/>
              <w:rPr>
                <w:rFonts w:asciiTheme="minorEastAsia" w:hAnsiTheme="minorEastAsia"/>
                <w:sz w:val="22"/>
              </w:rPr>
            </w:pPr>
          </w:p>
        </w:tc>
        <w:tc>
          <w:tcPr>
            <w:tcW w:w="1437" w:type="dxa"/>
            <w:vMerge/>
            <w:vAlign w:val="center"/>
          </w:tcPr>
          <w:p w:rsidR="00987E0F" w:rsidRPr="00D801CA" w:rsidRDefault="00987E0F" w:rsidP="00D801CA">
            <w:pPr>
              <w:jc w:val="center"/>
              <w:rPr>
                <w:rFonts w:asciiTheme="minorEastAsia" w:hAnsiTheme="minorEastAsia"/>
                <w:sz w:val="22"/>
              </w:rPr>
            </w:pPr>
          </w:p>
        </w:tc>
        <w:tc>
          <w:tcPr>
            <w:tcW w:w="5245" w:type="dxa"/>
            <w:vAlign w:val="center"/>
          </w:tcPr>
          <w:p w:rsidR="00987E0F" w:rsidRPr="00D801CA" w:rsidRDefault="00987E0F" w:rsidP="00D801CA">
            <w:pPr>
              <w:jc w:val="center"/>
              <w:rPr>
                <w:rFonts w:asciiTheme="minorEastAsia" w:hAnsiTheme="minorEastAsia"/>
                <w:sz w:val="22"/>
              </w:rPr>
            </w:pPr>
            <w:r w:rsidRPr="00D801CA">
              <w:rPr>
                <w:rFonts w:asciiTheme="minorEastAsia" w:hAnsiTheme="minorEastAsia" w:hint="eastAsia"/>
                <w:sz w:val="22"/>
              </w:rPr>
              <w:t>实验场所张贴安全制度、操作规程（3分）</w:t>
            </w:r>
          </w:p>
        </w:tc>
        <w:tc>
          <w:tcPr>
            <w:tcW w:w="2410" w:type="dxa"/>
          </w:tcPr>
          <w:p w:rsidR="00987E0F" w:rsidRPr="00D801CA" w:rsidRDefault="00987E0F" w:rsidP="00D801CA">
            <w:pPr>
              <w:jc w:val="center"/>
              <w:rPr>
                <w:rFonts w:asciiTheme="minorEastAsia" w:hAnsiTheme="minorEastAsia"/>
                <w:sz w:val="22"/>
              </w:rPr>
            </w:pPr>
            <w:r w:rsidRPr="00D801CA">
              <w:rPr>
                <w:rFonts w:asciiTheme="minorEastAsia" w:hAnsiTheme="minorEastAsia" w:hint="eastAsia"/>
                <w:sz w:val="22"/>
              </w:rPr>
              <w:t>查看制度上墙情况</w:t>
            </w:r>
          </w:p>
        </w:tc>
        <w:tc>
          <w:tcPr>
            <w:tcW w:w="2806" w:type="dxa"/>
          </w:tcPr>
          <w:p w:rsidR="00987E0F" w:rsidRPr="00D801CA" w:rsidRDefault="00987E0F" w:rsidP="00D801CA">
            <w:pPr>
              <w:jc w:val="center"/>
              <w:rPr>
                <w:rFonts w:asciiTheme="minorEastAsia" w:hAnsiTheme="minorEastAsia"/>
                <w:sz w:val="22"/>
              </w:rPr>
            </w:pPr>
            <w:r w:rsidRPr="00D801CA">
              <w:rPr>
                <w:rFonts w:asciiTheme="minorEastAsia" w:hAnsiTheme="minorEastAsia" w:hint="eastAsia"/>
                <w:sz w:val="22"/>
              </w:rPr>
              <w:t>无张贴安全制度、操作规程的扣3分、制度不全的扣2分</w:t>
            </w:r>
          </w:p>
        </w:tc>
        <w:tc>
          <w:tcPr>
            <w:tcW w:w="699" w:type="dxa"/>
            <w:vAlign w:val="center"/>
          </w:tcPr>
          <w:p w:rsidR="00987E0F" w:rsidRPr="00D801CA" w:rsidRDefault="00987E0F" w:rsidP="00D801CA">
            <w:pPr>
              <w:jc w:val="center"/>
              <w:rPr>
                <w:rFonts w:asciiTheme="minorEastAsia" w:hAnsiTheme="minorEastAsia"/>
                <w:sz w:val="22"/>
              </w:rPr>
            </w:pPr>
          </w:p>
        </w:tc>
        <w:tc>
          <w:tcPr>
            <w:tcW w:w="601" w:type="dxa"/>
            <w:vAlign w:val="center"/>
          </w:tcPr>
          <w:p w:rsidR="00987E0F" w:rsidRPr="00D801CA" w:rsidRDefault="00987E0F" w:rsidP="00D801CA">
            <w:pPr>
              <w:jc w:val="center"/>
              <w:rPr>
                <w:rFonts w:asciiTheme="minorEastAsia" w:hAnsiTheme="minorEastAsia"/>
                <w:sz w:val="22"/>
              </w:rPr>
            </w:pPr>
          </w:p>
        </w:tc>
        <w:tc>
          <w:tcPr>
            <w:tcW w:w="658" w:type="dxa"/>
            <w:vAlign w:val="center"/>
          </w:tcPr>
          <w:p w:rsidR="00987E0F" w:rsidRPr="00D801CA" w:rsidRDefault="00987E0F" w:rsidP="00D801CA">
            <w:pPr>
              <w:jc w:val="center"/>
              <w:rPr>
                <w:rFonts w:asciiTheme="minorEastAsia" w:hAnsiTheme="minorEastAsia"/>
                <w:sz w:val="22"/>
              </w:rPr>
            </w:pPr>
          </w:p>
        </w:tc>
      </w:tr>
      <w:tr w:rsidR="00987E0F" w:rsidRPr="00D801CA" w:rsidTr="001F6904">
        <w:trPr>
          <w:trHeight w:val="187"/>
          <w:jc w:val="center"/>
        </w:trPr>
        <w:tc>
          <w:tcPr>
            <w:tcW w:w="0" w:type="auto"/>
            <w:vMerge/>
            <w:vAlign w:val="center"/>
          </w:tcPr>
          <w:p w:rsidR="00987E0F" w:rsidRPr="00D801CA" w:rsidRDefault="00987E0F" w:rsidP="00D801CA">
            <w:pPr>
              <w:jc w:val="center"/>
              <w:rPr>
                <w:rFonts w:asciiTheme="minorEastAsia" w:hAnsiTheme="minorEastAsia"/>
                <w:sz w:val="22"/>
              </w:rPr>
            </w:pPr>
          </w:p>
        </w:tc>
        <w:tc>
          <w:tcPr>
            <w:tcW w:w="1437" w:type="dxa"/>
            <w:vMerge/>
            <w:vAlign w:val="center"/>
          </w:tcPr>
          <w:p w:rsidR="00987E0F" w:rsidRPr="00D801CA" w:rsidRDefault="00987E0F" w:rsidP="00D801CA">
            <w:pPr>
              <w:jc w:val="center"/>
              <w:rPr>
                <w:rFonts w:asciiTheme="minorEastAsia" w:hAnsiTheme="minorEastAsia"/>
                <w:sz w:val="22"/>
              </w:rPr>
            </w:pPr>
          </w:p>
        </w:tc>
        <w:tc>
          <w:tcPr>
            <w:tcW w:w="5245" w:type="dxa"/>
            <w:vAlign w:val="center"/>
          </w:tcPr>
          <w:p w:rsidR="00987E0F" w:rsidRPr="00D801CA" w:rsidRDefault="00987E0F" w:rsidP="00D801CA">
            <w:pPr>
              <w:jc w:val="center"/>
              <w:rPr>
                <w:rFonts w:asciiTheme="minorEastAsia" w:hAnsiTheme="minorEastAsia"/>
                <w:sz w:val="22"/>
              </w:rPr>
            </w:pPr>
            <w:r w:rsidRPr="00D801CA">
              <w:rPr>
                <w:rFonts w:asciiTheme="minorEastAsia" w:hAnsiTheme="minorEastAsia" w:hint="eastAsia"/>
                <w:sz w:val="22"/>
              </w:rPr>
              <w:t>实验室观察窗口不得随意遮蔽（2分）</w:t>
            </w:r>
          </w:p>
        </w:tc>
        <w:tc>
          <w:tcPr>
            <w:tcW w:w="2410" w:type="dxa"/>
          </w:tcPr>
          <w:p w:rsidR="00987E0F" w:rsidRPr="00D801CA" w:rsidRDefault="00987E0F" w:rsidP="00D801CA">
            <w:pPr>
              <w:jc w:val="center"/>
              <w:rPr>
                <w:rFonts w:asciiTheme="minorEastAsia" w:hAnsiTheme="minorEastAsia"/>
                <w:sz w:val="22"/>
              </w:rPr>
            </w:pPr>
            <w:r w:rsidRPr="00D801CA">
              <w:rPr>
                <w:rFonts w:asciiTheme="minorEastAsia" w:hAnsiTheme="minorEastAsia" w:hint="eastAsia"/>
                <w:sz w:val="22"/>
              </w:rPr>
              <w:t>抽查2-3间实验室</w:t>
            </w:r>
          </w:p>
        </w:tc>
        <w:tc>
          <w:tcPr>
            <w:tcW w:w="2806" w:type="dxa"/>
          </w:tcPr>
          <w:p w:rsidR="00987E0F" w:rsidRPr="00D801CA" w:rsidRDefault="00987E0F" w:rsidP="00D801CA">
            <w:pPr>
              <w:jc w:val="center"/>
              <w:rPr>
                <w:rFonts w:asciiTheme="minorEastAsia" w:hAnsiTheme="minorEastAsia"/>
                <w:sz w:val="22"/>
              </w:rPr>
            </w:pPr>
            <w:r w:rsidRPr="00D801CA">
              <w:rPr>
                <w:rFonts w:asciiTheme="minorEastAsia" w:hAnsiTheme="minorEastAsia" w:hint="eastAsia"/>
                <w:sz w:val="22"/>
              </w:rPr>
              <w:t>有被遮蔽现象的扣3分</w:t>
            </w:r>
          </w:p>
        </w:tc>
        <w:tc>
          <w:tcPr>
            <w:tcW w:w="699" w:type="dxa"/>
            <w:vAlign w:val="center"/>
          </w:tcPr>
          <w:p w:rsidR="00987E0F" w:rsidRPr="00D801CA" w:rsidRDefault="00987E0F" w:rsidP="00D801CA">
            <w:pPr>
              <w:jc w:val="center"/>
              <w:rPr>
                <w:rFonts w:asciiTheme="minorEastAsia" w:hAnsiTheme="minorEastAsia"/>
                <w:sz w:val="22"/>
              </w:rPr>
            </w:pPr>
          </w:p>
        </w:tc>
        <w:tc>
          <w:tcPr>
            <w:tcW w:w="601" w:type="dxa"/>
            <w:vAlign w:val="center"/>
          </w:tcPr>
          <w:p w:rsidR="00987E0F" w:rsidRPr="00D801CA" w:rsidRDefault="00987E0F" w:rsidP="00D801CA">
            <w:pPr>
              <w:jc w:val="center"/>
              <w:rPr>
                <w:rFonts w:asciiTheme="minorEastAsia" w:hAnsiTheme="minorEastAsia"/>
                <w:sz w:val="22"/>
              </w:rPr>
            </w:pPr>
          </w:p>
        </w:tc>
        <w:tc>
          <w:tcPr>
            <w:tcW w:w="658" w:type="dxa"/>
            <w:vAlign w:val="center"/>
          </w:tcPr>
          <w:p w:rsidR="00987E0F" w:rsidRPr="00D801CA" w:rsidRDefault="00987E0F" w:rsidP="00D801CA">
            <w:pPr>
              <w:jc w:val="center"/>
              <w:rPr>
                <w:rFonts w:asciiTheme="minorEastAsia" w:hAnsiTheme="minorEastAsia"/>
                <w:sz w:val="22"/>
              </w:rPr>
            </w:pPr>
          </w:p>
        </w:tc>
      </w:tr>
      <w:tr w:rsidR="00987E0F" w:rsidRPr="00D801CA" w:rsidTr="001F6904">
        <w:trPr>
          <w:trHeight w:val="150"/>
          <w:jc w:val="center"/>
        </w:trPr>
        <w:tc>
          <w:tcPr>
            <w:tcW w:w="0" w:type="auto"/>
            <w:vMerge/>
            <w:vAlign w:val="center"/>
          </w:tcPr>
          <w:p w:rsidR="00987E0F" w:rsidRPr="00D801CA" w:rsidRDefault="00987E0F" w:rsidP="00D801CA">
            <w:pPr>
              <w:jc w:val="center"/>
              <w:rPr>
                <w:rFonts w:asciiTheme="minorEastAsia" w:hAnsiTheme="minorEastAsia"/>
                <w:sz w:val="22"/>
              </w:rPr>
            </w:pPr>
          </w:p>
        </w:tc>
        <w:tc>
          <w:tcPr>
            <w:tcW w:w="1437" w:type="dxa"/>
            <w:vMerge w:val="restart"/>
            <w:vAlign w:val="center"/>
          </w:tcPr>
          <w:p w:rsidR="00987E0F" w:rsidRPr="00D801CA" w:rsidRDefault="00987E0F" w:rsidP="00D801CA">
            <w:pPr>
              <w:jc w:val="center"/>
              <w:rPr>
                <w:rFonts w:asciiTheme="minorEastAsia" w:hAnsiTheme="minorEastAsia"/>
                <w:sz w:val="22"/>
              </w:rPr>
            </w:pPr>
            <w:r w:rsidRPr="00D801CA">
              <w:rPr>
                <w:rFonts w:asciiTheme="minorEastAsia" w:hAnsiTheme="minorEastAsia" w:hint="eastAsia"/>
                <w:sz w:val="22"/>
              </w:rPr>
              <w:t>安防设施(20分)</w:t>
            </w:r>
          </w:p>
        </w:tc>
        <w:tc>
          <w:tcPr>
            <w:tcW w:w="5245" w:type="dxa"/>
            <w:vAlign w:val="center"/>
          </w:tcPr>
          <w:p w:rsidR="00987E0F" w:rsidRPr="00D801CA" w:rsidRDefault="00987E0F" w:rsidP="00D801CA">
            <w:pPr>
              <w:jc w:val="center"/>
              <w:rPr>
                <w:rFonts w:asciiTheme="minorEastAsia" w:hAnsiTheme="minorEastAsia"/>
                <w:sz w:val="22"/>
              </w:rPr>
            </w:pPr>
            <w:r w:rsidRPr="00D801CA">
              <w:rPr>
                <w:rFonts w:asciiTheme="minorEastAsia" w:hAnsiTheme="minorEastAsia" w:hint="eastAsia"/>
                <w:sz w:val="22"/>
              </w:rPr>
              <w:t>实验场所内配备与工作相适应的报警设施，如：压力、温度、流量等报警设施，可燃气体、有毒气体等检测和报警设拖等，确保处于工作状态（5分）</w:t>
            </w:r>
          </w:p>
        </w:tc>
        <w:tc>
          <w:tcPr>
            <w:tcW w:w="2410" w:type="dxa"/>
          </w:tcPr>
          <w:p w:rsidR="00987E0F" w:rsidRPr="00D801CA" w:rsidRDefault="00987E0F" w:rsidP="00D801CA">
            <w:pPr>
              <w:jc w:val="center"/>
              <w:rPr>
                <w:rFonts w:asciiTheme="minorEastAsia" w:hAnsiTheme="minorEastAsia"/>
                <w:sz w:val="22"/>
              </w:rPr>
            </w:pPr>
            <w:r w:rsidRPr="00D801CA">
              <w:rPr>
                <w:rFonts w:asciiTheme="minorEastAsia" w:hAnsiTheme="minorEastAsia" w:hint="eastAsia"/>
                <w:sz w:val="22"/>
              </w:rPr>
              <w:t>抽查使用可燃、有毒气体的实验室</w:t>
            </w:r>
          </w:p>
        </w:tc>
        <w:tc>
          <w:tcPr>
            <w:tcW w:w="2806" w:type="dxa"/>
          </w:tcPr>
          <w:p w:rsidR="00987E0F" w:rsidRPr="00D801CA" w:rsidRDefault="00987E0F" w:rsidP="00D801CA">
            <w:pPr>
              <w:jc w:val="center"/>
              <w:rPr>
                <w:rFonts w:asciiTheme="minorEastAsia" w:hAnsiTheme="minorEastAsia"/>
                <w:sz w:val="22"/>
              </w:rPr>
            </w:pPr>
            <w:r w:rsidRPr="00D801CA">
              <w:rPr>
                <w:rFonts w:asciiTheme="minorEastAsia" w:hAnsiTheme="minorEastAsia" w:hint="eastAsia"/>
                <w:sz w:val="22"/>
              </w:rPr>
              <w:t>检测和报警设施缺失的扣5分，运行故障的扣3分</w:t>
            </w:r>
          </w:p>
        </w:tc>
        <w:tc>
          <w:tcPr>
            <w:tcW w:w="699" w:type="dxa"/>
            <w:vAlign w:val="center"/>
          </w:tcPr>
          <w:p w:rsidR="00987E0F" w:rsidRPr="00D801CA" w:rsidRDefault="00987E0F" w:rsidP="00D801CA">
            <w:pPr>
              <w:jc w:val="center"/>
              <w:rPr>
                <w:rFonts w:asciiTheme="minorEastAsia" w:hAnsiTheme="minorEastAsia"/>
                <w:sz w:val="22"/>
              </w:rPr>
            </w:pPr>
          </w:p>
        </w:tc>
        <w:tc>
          <w:tcPr>
            <w:tcW w:w="601" w:type="dxa"/>
            <w:vAlign w:val="center"/>
          </w:tcPr>
          <w:p w:rsidR="00987E0F" w:rsidRPr="00D801CA" w:rsidRDefault="00987E0F" w:rsidP="00D801CA">
            <w:pPr>
              <w:jc w:val="center"/>
              <w:rPr>
                <w:rFonts w:asciiTheme="minorEastAsia" w:hAnsiTheme="minorEastAsia"/>
                <w:sz w:val="22"/>
              </w:rPr>
            </w:pPr>
          </w:p>
        </w:tc>
        <w:tc>
          <w:tcPr>
            <w:tcW w:w="658" w:type="dxa"/>
            <w:vAlign w:val="center"/>
          </w:tcPr>
          <w:p w:rsidR="00987E0F" w:rsidRPr="00D801CA" w:rsidRDefault="00987E0F" w:rsidP="00D801CA">
            <w:pPr>
              <w:jc w:val="center"/>
              <w:rPr>
                <w:rFonts w:asciiTheme="minorEastAsia" w:hAnsiTheme="minorEastAsia"/>
                <w:sz w:val="22"/>
              </w:rPr>
            </w:pPr>
          </w:p>
        </w:tc>
      </w:tr>
      <w:tr w:rsidR="00987E0F" w:rsidRPr="00D801CA" w:rsidTr="001F6904">
        <w:trPr>
          <w:trHeight w:val="150"/>
          <w:jc w:val="center"/>
        </w:trPr>
        <w:tc>
          <w:tcPr>
            <w:tcW w:w="0" w:type="auto"/>
            <w:vMerge/>
            <w:vAlign w:val="center"/>
          </w:tcPr>
          <w:p w:rsidR="00987E0F" w:rsidRPr="00D801CA" w:rsidRDefault="00987E0F" w:rsidP="00D801CA">
            <w:pPr>
              <w:jc w:val="center"/>
              <w:rPr>
                <w:rFonts w:asciiTheme="minorEastAsia" w:hAnsiTheme="minorEastAsia"/>
                <w:sz w:val="22"/>
              </w:rPr>
            </w:pPr>
          </w:p>
        </w:tc>
        <w:tc>
          <w:tcPr>
            <w:tcW w:w="1437" w:type="dxa"/>
            <w:vMerge/>
            <w:vAlign w:val="center"/>
          </w:tcPr>
          <w:p w:rsidR="00987E0F" w:rsidRPr="00D801CA" w:rsidRDefault="00987E0F" w:rsidP="00D801CA">
            <w:pPr>
              <w:jc w:val="center"/>
              <w:rPr>
                <w:rFonts w:asciiTheme="minorEastAsia" w:hAnsiTheme="minorEastAsia"/>
                <w:sz w:val="22"/>
              </w:rPr>
            </w:pPr>
          </w:p>
        </w:tc>
        <w:tc>
          <w:tcPr>
            <w:tcW w:w="5245" w:type="dxa"/>
            <w:vAlign w:val="center"/>
          </w:tcPr>
          <w:p w:rsidR="00987E0F" w:rsidRPr="00D801CA" w:rsidRDefault="00987E0F" w:rsidP="00D801CA">
            <w:pPr>
              <w:jc w:val="center"/>
              <w:rPr>
                <w:rFonts w:asciiTheme="minorEastAsia" w:hAnsiTheme="minorEastAsia"/>
                <w:sz w:val="22"/>
              </w:rPr>
            </w:pPr>
            <w:r w:rsidRPr="00D801CA">
              <w:rPr>
                <w:rFonts w:asciiTheme="minorEastAsia" w:hAnsiTheme="minorEastAsia" w:hint="eastAsia"/>
                <w:sz w:val="22"/>
              </w:rPr>
              <w:t>实验场所内设备与工作相适应的设备安全防护设施，如：防护罩、防雷、防潮、防晒、防冻、防腐、防渗漏等，确保完好（10分）</w:t>
            </w:r>
          </w:p>
        </w:tc>
        <w:tc>
          <w:tcPr>
            <w:tcW w:w="2410" w:type="dxa"/>
          </w:tcPr>
          <w:p w:rsidR="00987E0F" w:rsidRPr="00D801CA" w:rsidRDefault="00987E0F" w:rsidP="00D801CA">
            <w:pPr>
              <w:jc w:val="center"/>
              <w:rPr>
                <w:rFonts w:asciiTheme="minorEastAsia" w:hAnsiTheme="minorEastAsia"/>
                <w:sz w:val="22"/>
              </w:rPr>
            </w:pPr>
            <w:r w:rsidRPr="00D801CA">
              <w:rPr>
                <w:rFonts w:asciiTheme="minorEastAsia" w:hAnsiTheme="minorEastAsia" w:hint="eastAsia"/>
                <w:sz w:val="22"/>
              </w:rPr>
              <w:t>实地查看实验设备安全防护设施</w:t>
            </w:r>
          </w:p>
        </w:tc>
        <w:tc>
          <w:tcPr>
            <w:tcW w:w="2806" w:type="dxa"/>
          </w:tcPr>
          <w:p w:rsidR="00987E0F" w:rsidRPr="00D801CA" w:rsidRDefault="00987E0F" w:rsidP="00D801CA">
            <w:pPr>
              <w:jc w:val="center"/>
              <w:rPr>
                <w:rFonts w:asciiTheme="minorEastAsia" w:hAnsiTheme="minorEastAsia"/>
                <w:sz w:val="22"/>
              </w:rPr>
            </w:pPr>
            <w:r w:rsidRPr="00D801CA">
              <w:rPr>
                <w:rFonts w:asciiTheme="minorEastAsia" w:hAnsiTheme="minorEastAsia" w:hint="eastAsia"/>
                <w:sz w:val="22"/>
              </w:rPr>
              <w:t>设备安全防护设施缺失的扣5分；运行故障的扣5分</w:t>
            </w:r>
          </w:p>
        </w:tc>
        <w:tc>
          <w:tcPr>
            <w:tcW w:w="699" w:type="dxa"/>
            <w:vAlign w:val="center"/>
          </w:tcPr>
          <w:p w:rsidR="00987E0F" w:rsidRPr="00D801CA" w:rsidRDefault="00987E0F" w:rsidP="00D801CA">
            <w:pPr>
              <w:jc w:val="center"/>
              <w:rPr>
                <w:rFonts w:asciiTheme="minorEastAsia" w:hAnsiTheme="minorEastAsia"/>
                <w:sz w:val="22"/>
              </w:rPr>
            </w:pPr>
          </w:p>
        </w:tc>
        <w:tc>
          <w:tcPr>
            <w:tcW w:w="601" w:type="dxa"/>
            <w:vAlign w:val="center"/>
          </w:tcPr>
          <w:p w:rsidR="00987E0F" w:rsidRPr="00D801CA" w:rsidRDefault="00987E0F" w:rsidP="00D801CA">
            <w:pPr>
              <w:jc w:val="center"/>
              <w:rPr>
                <w:rFonts w:asciiTheme="minorEastAsia" w:hAnsiTheme="minorEastAsia"/>
                <w:sz w:val="22"/>
              </w:rPr>
            </w:pPr>
          </w:p>
        </w:tc>
        <w:tc>
          <w:tcPr>
            <w:tcW w:w="658" w:type="dxa"/>
            <w:vAlign w:val="center"/>
          </w:tcPr>
          <w:p w:rsidR="00987E0F" w:rsidRPr="00D801CA" w:rsidRDefault="00987E0F" w:rsidP="00D801CA">
            <w:pPr>
              <w:jc w:val="center"/>
              <w:rPr>
                <w:rFonts w:asciiTheme="minorEastAsia" w:hAnsiTheme="minorEastAsia"/>
                <w:sz w:val="22"/>
              </w:rPr>
            </w:pPr>
          </w:p>
        </w:tc>
      </w:tr>
      <w:tr w:rsidR="00987E0F" w:rsidRPr="00D801CA" w:rsidTr="001F6904">
        <w:trPr>
          <w:trHeight w:val="150"/>
          <w:jc w:val="center"/>
        </w:trPr>
        <w:tc>
          <w:tcPr>
            <w:tcW w:w="0" w:type="auto"/>
            <w:vMerge/>
            <w:vAlign w:val="center"/>
          </w:tcPr>
          <w:p w:rsidR="00987E0F" w:rsidRPr="00D801CA" w:rsidRDefault="00987E0F" w:rsidP="00D801CA">
            <w:pPr>
              <w:jc w:val="center"/>
              <w:rPr>
                <w:rFonts w:asciiTheme="minorEastAsia" w:hAnsiTheme="minorEastAsia"/>
                <w:sz w:val="22"/>
              </w:rPr>
            </w:pPr>
          </w:p>
        </w:tc>
        <w:tc>
          <w:tcPr>
            <w:tcW w:w="1437" w:type="dxa"/>
            <w:vMerge/>
            <w:vAlign w:val="center"/>
          </w:tcPr>
          <w:p w:rsidR="00987E0F" w:rsidRPr="00D801CA" w:rsidRDefault="00987E0F" w:rsidP="00D801CA">
            <w:pPr>
              <w:jc w:val="center"/>
              <w:rPr>
                <w:rFonts w:asciiTheme="minorEastAsia" w:hAnsiTheme="minorEastAsia"/>
                <w:sz w:val="22"/>
              </w:rPr>
            </w:pPr>
          </w:p>
        </w:tc>
        <w:tc>
          <w:tcPr>
            <w:tcW w:w="5245" w:type="dxa"/>
            <w:vAlign w:val="center"/>
          </w:tcPr>
          <w:p w:rsidR="00987E0F" w:rsidRPr="00D801CA" w:rsidRDefault="00987E0F" w:rsidP="00D801CA">
            <w:pPr>
              <w:jc w:val="center"/>
              <w:rPr>
                <w:rFonts w:asciiTheme="minorEastAsia" w:hAnsiTheme="minorEastAsia"/>
                <w:sz w:val="22"/>
              </w:rPr>
            </w:pPr>
            <w:r w:rsidRPr="00D801CA">
              <w:rPr>
                <w:rFonts w:asciiTheme="minorEastAsia" w:hAnsiTheme="minorEastAsia" w:hint="eastAsia"/>
                <w:sz w:val="22"/>
              </w:rPr>
              <w:t>实验场所内设备与工作相适应的应急处置设施，如：洗眼器、喷淋器、应急照明、灭火设施、急救箱等，确保完好（5分）</w:t>
            </w:r>
          </w:p>
        </w:tc>
        <w:tc>
          <w:tcPr>
            <w:tcW w:w="2410" w:type="dxa"/>
          </w:tcPr>
          <w:p w:rsidR="00987E0F" w:rsidRPr="00D801CA" w:rsidRDefault="00987E0F" w:rsidP="00D801CA">
            <w:pPr>
              <w:jc w:val="center"/>
              <w:rPr>
                <w:rFonts w:asciiTheme="minorEastAsia" w:hAnsiTheme="minorEastAsia"/>
                <w:sz w:val="22"/>
              </w:rPr>
            </w:pPr>
            <w:r w:rsidRPr="00D801CA">
              <w:rPr>
                <w:rFonts w:asciiTheme="minorEastAsia" w:hAnsiTheme="minorEastAsia" w:hint="eastAsia"/>
                <w:sz w:val="22"/>
              </w:rPr>
              <w:t>实地查看实验场所内的应急处置设施</w:t>
            </w:r>
          </w:p>
        </w:tc>
        <w:tc>
          <w:tcPr>
            <w:tcW w:w="2806" w:type="dxa"/>
          </w:tcPr>
          <w:p w:rsidR="00987E0F" w:rsidRPr="00D801CA" w:rsidRDefault="00987E0F" w:rsidP="00D801CA">
            <w:pPr>
              <w:jc w:val="center"/>
              <w:rPr>
                <w:rFonts w:asciiTheme="minorEastAsia" w:hAnsiTheme="minorEastAsia"/>
                <w:sz w:val="22"/>
              </w:rPr>
            </w:pPr>
            <w:r w:rsidRPr="00D801CA">
              <w:rPr>
                <w:rFonts w:asciiTheme="minorEastAsia" w:hAnsiTheme="minorEastAsia" w:hint="eastAsia"/>
                <w:sz w:val="22"/>
              </w:rPr>
              <w:t>应急处置设施缺失的扣5分；应急故障的扣3分</w:t>
            </w:r>
          </w:p>
        </w:tc>
        <w:tc>
          <w:tcPr>
            <w:tcW w:w="699" w:type="dxa"/>
            <w:vAlign w:val="center"/>
          </w:tcPr>
          <w:p w:rsidR="00987E0F" w:rsidRPr="00D801CA" w:rsidRDefault="00987E0F" w:rsidP="00D801CA">
            <w:pPr>
              <w:jc w:val="center"/>
              <w:rPr>
                <w:rFonts w:asciiTheme="minorEastAsia" w:hAnsiTheme="minorEastAsia"/>
                <w:sz w:val="22"/>
              </w:rPr>
            </w:pPr>
          </w:p>
        </w:tc>
        <w:tc>
          <w:tcPr>
            <w:tcW w:w="601" w:type="dxa"/>
            <w:vAlign w:val="center"/>
          </w:tcPr>
          <w:p w:rsidR="00987E0F" w:rsidRPr="00D801CA" w:rsidRDefault="00987E0F" w:rsidP="00D801CA">
            <w:pPr>
              <w:jc w:val="center"/>
              <w:rPr>
                <w:rFonts w:asciiTheme="minorEastAsia" w:hAnsiTheme="minorEastAsia"/>
                <w:sz w:val="22"/>
              </w:rPr>
            </w:pPr>
          </w:p>
        </w:tc>
        <w:tc>
          <w:tcPr>
            <w:tcW w:w="658" w:type="dxa"/>
            <w:vAlign w:val="center"/>
          </w:tcPr>
          <w:p w:rsidR="00987E0F" w:rsidRPr="00D801CA" w:rsidRDefault="00987E0F" w:rsidP="00D801CA">
            <w:pPr>
              <w:jc w:val="center"/>
              <w:rPr>
                <w:rFonts w:asciiTheme="minorEastAsia" w:hAnsiTheme="minorEastAsia"/>
                <w:sz w:val="22"/>
              </w:rPr>
            </w:pPr>
          </w:p>
        </w:tc>
      </w:tr>
      <w:tr w:rsidR="00987E0F" w:rsidRPr="00D801CA" w:rsidTr="001F6904">
        <w:trPr>
          <w:trHeight w:val="446"/>
          <w:jc w:val="center"/>
        </w:trPr>
        <w:tc>
          <w:tcPr>
            <w:tcW w:w="0" w:type="auto"/>
            <w:vMerge/>
            <w:vAlign w:val="center"/>
          </w:tcPr>
          <w:p w:rsidR="00987E0F" w:rsidRPr="00D801CA" w:rsidRDefault="00987E0F" w:rsidP="00D801CA">
            <w:pPr>
              <w:jc w:val="center"/>
              <w:rPr>
                <w:rFonts w:asciiTheme="minorEastAsia" w:hAnsiTheme="minorEastAsia"/>
                <w:sz w:val="22"/>
              </w:rPr>
            </w:pPr>
          </w:p>
        </w:tc>
        <w:tc>
          <w:tcPr>
            <w:tcW w:w="1437" w:type="dxa"/>
            <w:vAlign w:val="center"/>
          </w:tcPr>
          <w:p w:rsidR="00987E0F" w:rsidRPr="00D801CA" w:rsidRDefault="00987E0F" w:rsidP="00D801CA">
            <w:pPr>
              <w:jc w:val="center"/>
              <w:rPr>
                <w:rFonts w:asciiTheme="minorEastAsia" w:hAnsiTheme="minorEastAsia"/>
                <w:sz w:val="22"/>
              </w:rPr>
            </w:pPr>
            <w:r w:rsidRPr="00D801CA">
              <w:rPr>
                <w:rFonts w:asciiTheme="minorEastAsia" w:hAnsiTheme="minorEastAsia" w:hint="eastAsia"/>
                <w:sz w:val="22"/>
              </w:rPr>
              <w:t>个人防护(15分)</w:t>
            </w:r>
          </w:p>
        </w:tc>
        <w:tc>
          <w:tcPr>
            <w:tcW w:w="5245" w:type="dxa"/>
            <w:vAlign w:val="center"/>
          </w:tcPr>
          <w:p w:rsidR="00987E0F" w:rsidRPr="00D801CA" w:rsidRDefault="00987E0F" w:rsidP="00D801CA">
            <w:pPr>
              <w:jc w:val="center"/>
              <w:rPr>
                <w:rFonts w:asciiTheme="minorEastAsia" w:hAnsiTheme="minorEastAsia"/>
                <w:sz w:val="22"/>
              </w:rPr>
            </w:pPr>
            <w:r w:rsidRPr="00D801CA">
              <w:rPr>
                <w:rFonts w:asciiTheme="minorEastAsia" w:hAnsiTheme="minorEastAsia" w:hint="eastAsia"/>
                <w:sz w:val="22"/>
              </w:rPr>
              <w:t>实验场所内工作人员应穿工作服。从事危险实验时应佩戴相应的防护用具，如：防护面罩、防护眼镜、防酸（碱、静电）工作服等</w:t>
            </w:r>
          </w:p>
        </w:tc>
        <w:tc>
          <w:tcPr>
            <w:tcW w:w="2410" w:type="dxa"/>
          </w:tcPr>
          <w:p w:rsidR="00987E0F" w:rsidRPr="00D801CA" w:rsidRDefault="00987E0F" w:rsidP="00D801CA">
            <w:pPr>
              <w:jc w:val="center"/>
              <w:rPr>
                <w:rFonts w:asciiTheme="minorEastAsia" w:hAnsiTheme="minorEastAsia"/>
                <w:sz w:val="22"/>
              </w:rPr>
            </w:pPr>
            <w:r w:rsidRPr="00D801CA">
              <w:rPr>
                <w:rFonts w:asciiTheme="minorEastAsia" w:hAnsiTheme="minorEastAsia" w:hint="eastAsia"/>
                <w:sz w:val="22"/>
              </w:rPr>
              <w:t>实地查看，询问工作人员</w:t>
            </w:r>
          </w:p>
        </w:tc>
        <w:tc>
          <w:tcPr>
            <w:tcW w:w="2806" w:type="dxa"/>
          </w:tcPr>
          <w:p w:rsidR="00987E0F" w:rsidRPr="00D801CA" w:rsidRDefault="00987E0F" w:rsidP="00D801CA">
            <w:pPr>
              <w:jc w:val="center"/>
              <w:rPr>
                <w:rFonts w:asciiTheme="minorEastAsia" w:hAnsiTheme="minorEastAsia"/>
                <w:sz w:val="22"/>
              </w:rPr>
            </w:pPr>
            <w:r w:rsidRPr="00D801CA">
              <w:rPr>
                <w:rFonts w:asciiTheme="minorEastAsia" w:hAnsiTheme="minorEastAsia" w:hint="eastAsia"/>
                <w:sz w:val="22"/>
              </w:rPr>
              <w:t>发现不按要求佩戴防护用具的1人扣5分</w:t>
            </w:r>
          </w:p>
        </w:tc>
        <w:tc>
          <w:tcPr>
            <w:tcW w:w="699" w:type="dxa"/>
            <w:vAlign w:val="center"/>
          </w:tcPr>
          <w:p w:rsidR="00987E0F" w:rsidRPr="00D801CA" w:rsidRDefault="00987E0F" w:rsidP="00D801CA">
            <w:pPr>
              <w:jc w:val="center"/>
              <w:rPr>
                <w:rFonts w:asciiTheme="minorEastAsia" w:hAnsiTheme="minorEastAsia"/>
                <w:sz w:val="22"/>
              </w:rPr>
            </w:pPr>
          </w:p>
        </w:tc>
        <w:tc>
          <w:tcPr>
            <w:tcW w:w="601" w:type="dxa"/>
            <w:vAlign w:val="center"/>
          </w:tcPr>
          <w:p w:rsidR="00987E0F" w:rsidRPr="00D801CA" w:rsidRDefault="00987E0F" w:rsidP="00D801CA">
            <w:pPr>
              <w:jc w:val="center"/>
              <w:rPr>
                <w:rFonts w:asciiTheme="minorEastAsia" w:hAnsiTheme="minorEastAsia"/>
                <w:sz w:val="22"/>
              </w:rPr>
            </w:pPr>
          </w:p>
        </w:tc>
        <w:tc>
          <w:tcPr>
            <w:tcW w:w="658" w:type="dxa"/>
            <w:vAlign w:val="center"/>
          </w:tcPr>
          <w:p w:rsidR="00987E0F" w:rsidRPr="00D801CA" w:rsidRDefault="00987E0F" w:rsidP="00D801CA">
            <w:pPr>
              <w:jc w:val="center"/>
              <w:rPr>
                <w:rFonts w:asciiTheme="minorEastAsia" w:hAnsiTheme="minorEastAsia"/>
                <w:sz w:val="22"/>
              </w:rPr>
            </w:pPr>
          </w:p>
        </w:tc>
      </w:tr>
      <w:tr w:rsidR="00987E0F" w:rsidRPr="00D801CA" w:rsidTr="001F6904">
        <w:trPr>
          <w:trHeight w:val="446"/>
          <w:jc w:val="center"/>
        </w:trPr>
        <w:tc>
          <w:tcPr>
            <w:tcW w:w="0" w:type="auto"/>
            <w:vMerge/>
            <w:vAlign w:val="center"/>
          </w:tcPr>
          <w:p w:rsidR="00987E0F" w:rsidRPr="00D801CA" w:rsidRDefault="00987E0F" w:rsidP="00D801CA">
            <w:pPr>
              <w:jc w:val="center"/>
              <w:rPr>
                <w:rFonts w:asciiTheme="minorEastAsia" w:hAnsiTheme="minorEastAsia"/>
                <w:sz w:val="22"/>
              </w:rPr>
            </w:pPr>
          </w:p>
        </w:tc>
        <w:tc>
          <w:tcPr>
            <w:tcW w:w="1437" w:type="dxa"/>
            <w:vAlign w:val="center"/>
          </w:tcPr>
          <w:p w:rsidR="00987E0F" w:rsidRPr="00D801CA" w:rsidRDefault="00987E0F" w:rsidP="00D801CA">
            <w:pPr>
              <w:jc w:val="center"/>
              <w:rPr>
                <w:rFonts w:asciiTheme="minorEastAsia" w:hAnsiTheme="minorEastAsia"/>
                <w:sz w:val="22"/>
              </w:rPr>
            </w:pPr>
            <w:r w:rsidRPr="00D801CA">
              <w:rPr>
                <w:rFonts w:asciiTheme="minorEastAsia" w:hAnsiTheme="minorEastAsia" w:hint="eastAsia"/>
                <w:sz w:val="22"/>
              </w:rPr>
              <w:t>安全警示标志(5分)</w:t>
            </w:r>
          </w:p>
        </w:tc>
        <w:tc>
          <w:tcPr>
            <w:tcW w:w="5245" w:type="dxa"/>
            <w:vAlign w:val="center"/>
          </w:tcPr>
          <w:p w:rsidR="00987E0F" w:rsidRPr="00D801CA" w:rsidRDefault="00987E0F" w:rsidP="00D801CA">
            <w:pPr>
              <w:jc w:val="center"/>
              <w:rPr>
                <w:rFonts w:asciiTheme="minorEastAsia" w:hAnsiTheme="minorEastAsia"/>
                <w:sz w:val="22"/>
              </w:rPr>
            </w:pPr>
            <w:r w:rsidRPr="00D801CA">
              <w:rPr>
                <w:rFonts w:asciiTheme="minorEastAsia" w:hAnsiTheme="minorEastAsia" w:hint="eastAsia"/>
                <w:sz w:val="22"/>
              </w:rPr>
              <w:t>实验场所应根据存在的危险设置相应的安全警示标识，标识应规范、醒目（5分）</w:t>
            </w:r>
          </w:p>
        </w:tc>
        <w:tc>
          <w:tcPr>
            <w:tcW w:w="2410" w:type="dxa"/>
          </w:tcPr>
          <w:p w:rsidR="00987E0F" w:rsidRPr="00D801CA" w:rsidRDefault="00987E0F" w:rsidP="00D801CA">
            <w:pPr>
              <w:jc w:val="center"/>
              <w:rPr>
                <w:rFonts w:asciiTheme="minorEastAsia" w:hAnsiTheme="minorEastAsia"/>
                <w:sz w:val="22"/>
              </w:rPr>
            </w:pPr>
            <w:r w:rsidRPr="00D801CA">
              <w:rPr>
                <w:rFonts w:asciiTheme="minorEastAsia" w:hAnsiTheme="minorEastAsia" w:hint="eastAsia"/>
                <w:sz w:val="22"/>
              </w:rPr>
              <w:t>实地查看安全警示标识</w:t>
            </w:r>
          </w:p>
        </w:tc>
        <w:tc>
          <w:tcPr>
            <w:tcW w:w="2806" w:type="dxa"/>
          </w:tcPr>
          <w:p w:rsidR="00987E0F" w:rsidRPr="00D801CA" w:rsidRDefault="00987E0F" w:rsidP="00D801CA">
            <w:pPr>
              <w:jc w:val="center"/>
              <w:rPr>
                <w:rFonts w:asciiTheme="minorEastAsia" w:hAnsiTheme="minorEastAsia"/>
                <w:sz w:val="22"/>
              </w:rPr>
            </w:pPr>
            <w:r w:rsidRPr="00D801CA">
              <w:rPr>
                <w:rFonts w:asciiTheme="minorEastAsia" w:hAnsiTheme="minorEastAsia" w:hint="eastAsia"/>
                <w:sz w:val="22"/>
              </w:rPr>
              <w:t>无警示标识的扣5分，标识不规范，不齐全的扣3分</w:t>
            </w:r>
          </w:p>
        </w:tc>
        <w:tc>
          <w:tcPr>
            <w:tcW w:w="699" w:type="dxa"/>
            <w:vAlign w:val="center"/>
          </w:tcPr>
          <w:p w:rsidR="00987E0F" w:rsidRPr="00D801CA" w:rsidRDefault="00987E0F" w:rsidP="00D801CA">
            <w:pPr>
              <w:jc w:val="center"/>
              <w:rPr>
                <w:rFonts w:asciiTheme="minorEastAsia" w:hAnsiTheme="minorEastAsia"/>
                <w:sz w:val="22"/>
              </w:rPr>
            </w:pPr>
          </w:p>
        </w:tc>
        <w:tc>
          <w:tcPr>
            <w:tcW w:w="601" w:type="dxa"/>
            <w:vAlign w:val="center"/>
          </w:tcPr>
          <w:p w:rsidR="00987E0F" w:rsidRPr="00D801CA" w:rsidRDefault="00987E0F" w:rsidP="00D801CA">
            <w:pPr>
              <w:jc w:val="center"/>
              <w:rPr>
                <w:rFonts w:asciiTheme="minorEastAsia" w:hAnsiTheme="minorEastAsia"/>
                <w:sz w:val="22"/>
              </w:rPr>
            </w:pPr>
          </w:p>
        </w:tc>
        <w:tc>
          <w:tcPr>
            <w:tcW w:w="658" w:type="dxa"/>
            <w:vAlign w:val="center"/>
          </w:tcPr>
          <w:p w:rsidR="00987E0F" w:rsidRPr="00D801CA" w:rsidRDefault="00987E0F" w:rsidP="00D801CA">
            <w:pPr>
              <w:jc w:val="center"/>
              <w:rPr>
                <w:rFonts w:asciiTheme="minorEastAsia" w:hAnsiTheme="minorEastAsia"/>
                <w:sz w:val="22"/>
              </w:rPr>
            </w:pPr>
          </w:p>
        </w:tc>
      </w:tr>
    </w:tbl>
    <w:p w:rsidR="00987E0F" w:rsidRPr="00D801CA" w:rsidRDefault="00987E0F" w:rsidP="00A178E9">
      <w:pPr>
        <w:pStyle w:val="3"/>
      </w:pPr>
      <w:bookmarkStart w:id="4" w:name="_Toc499127436"/>
      <w:r w:rsidRPr="00D801CA">
        <w:rPr>
          <w:rFonts w:hint="eastAsia"/>
        </w:rPr>
        <w:t xml:space="preserve">7.2 </w:t>
      </w:r>
      <w:r w:rsidRPr="00D801CA">
        <w:rPr>
          <w:rFonts w:hint="eastAsia"/>
        </w:rPr>
        <w:t>危险化学品安全管理（</w:t>
      </w:r>
      <w:r w:rsidRPr="00D801CA">
        <w:rPr>
          <w:rFonts w:hint="eastAsia"/>
        </w:rPr>
        <w:t>100</w:t>
      </w:r>
      <w:r w:rsidRPr="00D801CA">
        <w:rPr>
          <w:rFonts w:hint="eastAsia"/>
        </w:rPr>
        <w:t>分）</w:t>
      </w:r>
      <w:bookmarkEnd w:id="4"/>
    </w:p>
    <w:tbl>
      <w:tblPr>
        <w:tblStyle w:val="a3"/>
        <w:tblW w:w="14283" w:type="dxa"/>
        <w:jc w:val="center"/>
        <w:tblLook w:val="04A0" w:firstRow="1" w:lastRow="0" w:firstColumn="1" w:lastColumn="0" w:noHBand="0" w:noVBand="1"/>
      </w:tblPr>
      <w:tblGrid>
        <w:gridCol w:w="436"/>
        <w:gridCol w:w="1863"/>
        <w:gridCol w:w="6521"/>
        <w:gridCol w:w="1954"/>
        <w:gridCol w:w="1537"/>
        <w:gridCol w:w="704"/>
        <w:gridCol w:w="605"/>
        <w:gridCol w:w="663"/>
      </w:tblGrid>
      <w:tr w:rsidR="00987E0F" w:rsidRPr="00D801CA" w:rsidTr="001F6904">
        <w:trPr>
          <w:jc w:val="center"/>
        </w:trPr>
        <w:tc>
          <w:tcPr>
            <w:tcW w:w="2290" w:type="dxa"/>
            <w:gridSpan w:val="2"/>
            <w:vMerge w:val="restart"/>
            <w:vAlign w:val="center"/>
          </w:tcPr>
          <w:p w:rsidR="00987E0F" w:rsidRPr="00D801CA" w:rsidRDefault="00987E0F" w:rsidP="00D801CA">
            <w:pPr>
              <w:jc w:val="center"/>
              <w:rPr>
                <w:rFonts w:asciiTheme="minorEastAsia" w:hAnsiTheme="minorEastAsia"/>
                <w:sz w:val="22"/>
              </w:rPr>
            </w:pPr>
            <w:r w:rsidRPr="00D801CA">
              <w:rPr>
                <w:rFonts w:asciiTheme="minorEastAsia" w:hAnsiTheme="minorEastAsia" w:hint="eastAsia"/>
                <w:sz w:val="22"/>
              </w:rPr>
              <w:t>检查内容</w:t>
            </w:r>
          </w:p>
        </w:tc>
        <w:tc>
          <w:tcPr>
            <w:tcW w:w="6527" w:type="dxa"/>
            <w:vMerge w:val="restart"/>
            <w:vAlign w:val="center"/>
          </w:tcPr>
          <w:p w:rsidR="00987E0F" w:rsidRPr="00D801CA" w:rsidRDefault="00987E0F" w:rsidP="00D801CA">
            <w:pPr>
              <w:jc w:val="center"/>
              <w:rPr>
                <w:rFonts w:asciiTheme="minorEastAsia" w:hAnsiTheme="minorEastAsia"/>
                <w:sz w:val="22"/>
              </w:rPr>
            </w:pPr>
            <w:r w:rsidRPr="00D801CA">
              <w:rPr>
                <w:rFonts w:asciiTheme="minorEastAsia" w:hAnsiTheme="minorEastAsia" w:hint="eastAsia"/>
                <w:sz w:val="22"/>
              </w:rPr>
              <w:t>工作标准</w:t>
            </w:r>
          </w:p>
        </w:tc>
        <w:tc>
          <w:tcPr>
            <w:tcW w:w="1956" w:type="dxa"/>
            <w:vMerge w:val="restart"/>
            <w:vAlign w:val="center"/>
          </w:tcPr>
          <w:p w:rsidR="00987E0F" w:rsidRPr="00D801CA" w:rsidRDefault="00987E0F" w:rsidP="00D801CA">
            <w:pPr>
              <w:jc w:val="center"/>
              <w:rPr>
                <w:rFonts w:asciiTheme="minorEastAsia" w:hAnsiTheme="minorEastAsia"/>
                <w:sz w:val="22"/>
              </w:rPr>
            </w:pPr>
            <w:r w:rsidRPr="00D801CA">
              <w:rPr>
                <w:rFonts w:asciiTheme="minorEastAsia" w:hAnsiTheme="minorEastAsia" w:hint="eastAsia"/>
                <w:sz w:val="22"/>
              </w:rPr>
              <w:t>检查方式</w:t>
            </w:r>
          </w:p>
        </w:tc>
        <w:tc>
          <w:tcPr>
            <w:tcW w:w="1538" w:type="dxa"/>
            <w:vMerge w:val="restart"/>
            <w:vAlign w:val="center"/>
          </w:tcPr>
          <w:p w:rsidR="00987E0F" w:rsidRPr="00D801CA" w:rsidRDefault="00987E0F" w:rsidP="00D801CA">
            <w:pPr>
              <w:jc w:val="center"/>
              <w:rPr>
                <w:rFonts w:asciiTheme="minorEastAsia" w:hAnsiTheme="minorEastAsia"/>
                <w:sz w:val="22"/>
              </w:rPr>
            </w:pPr>
            <w:r w:rsidRPr="00D801CA">
              <w:rPr>
                <w:rFonts w:asciiTheme="minorEastAsia" w:hAnsiTheme="minorEastAsia" w:hint="eastAsia"/>
                <w:sz w:val="22"/>
              </w:rPr>
              <w:t>评分依据</w:t>
            </w:r>
          </w:p>
        </w:tc>
        <w:tc>
          <w:tcPr>
            <w:tcW w:w="1309" w:type="dxa"/>
            <w:gridSpan w:val="2"/>
            <w:vAlign w:val="center"/>
          </w:tcPr>
          <w:p w:rsidR="00987E0F" w:rsidRPr="00D801CA" w:rsidRDefault="00987E0F" w:rsidP="00D801CA">
            <w:pPr>
              <w:jc w:val="center"/>
              <w:rPr>
                <w:rFonts w:asciiTheme="minorEastAsia" w:hAnsiTheme="minorEastAsia"/>
                <w:sz w:val="22"/>
              </w:rPr>
            </w:pPr>
            <w:r w:rsidRPr="00D801CA">
              <w:rPr>
                <w:rFonts w:asciiTheme="minorEastAsia" w:hAnsiTheme="minorEastAsia" w:hint="eastAsia"/>
                <w:sz w:val="22"/>
              </w:rPr>
              <w:t>适用</w:t>
            </w:r>
          </w:p>
        </w:tc>
        <w:tc>
          <w:tcPr>
            <w:tcW w:w="663" w:type="dxa"/>
            <w:vMerge w:val="restart"/>
            <w:vAlign w:val="center"/>
          </w:tcPr>
          <w:p w:rsidR="00987E0F" w:rsidRPr="00D801CA" w:rsidRDefault="00987E0F" w:rsidP="00D801CA">
            <w:pPr>
              <w:jc w:val="center"/>
              <w:rPr>
                <w:rFonts w:asciiTheme="minorEastAsia" w:hAnsiTheme="minorEastAsia"/>
                <w:sz w:val="22"/>
              </w:rPr>
            </w:pPr>
            <w:r w:rsidRPr="00D801CA">
              <w:rPr>
                <w:rFonts w:asciiTheme="minorEastAsia" w:hAnsiTheme="minorEastAsia" w:hint="eastAsia"/>
                <w:sz w:val="22"/>
              </w:rPr>
              <w:t>得分</w:t>
            </w:r>
          </w:p>
        </w:tc>
      </w:tr>
      <w:tr w:rsidR="00987E0F" w:rsidRPr="00D801CA" w:rsidTr="001F6904">
        <w:trPr>
          <w:jc w:val="center"/>
        </w:trPr>
        <w:tc>
          <w:tcPr>
            <w:tcW w:w="2290" w:type="dxa"/>
            <w:gridSpan w:val="2"/>
            <w:vMerge/>
            <w:vAlign w:val="center"/>
          </w:tcPr>
          <w:p w:rsidR="00987E0F" w:rsidRPr="00D801CA" w:rsidRDefault="00987E0F" w:rsidP="00D801CA">
            <w:pPr>
              <w:jc w:val="center"/>
              <w:rPr>
                <w:rFonts w:asciiTheme="minorEastAsia" w:hAnsiTheme="minorEastAsia"/>
                <w:sz w:val="22"/>
              </w:rPr>
            </w:pPr>
          </w:p>
        </w:tc>
        <w:tc>
          <w:tcPr>
            <w:tcW w:w="6527" w:type="dxa"/>
            <w:vMerge/>
            <w:vAlign w:val="center"/>
          </w:tcPr>
          <w:p w:rsidR="00987E0F" w:rsidRPr="00D801CA" w:rsidRDefault="00987E0F" w:rsidP="00D801CA">
            <w:pPr>
              <w:jc w:val="center"/>
              <w:rPr>
                <w:rFonts w:asciiTheme="minorEastAsia" w:hAnsiTheme="minorEastAsia"/>
                <w:sz w:val="22"/>
              </w:rPr>
            </w:pPr>
          </w:p>
        </w:tc>
        <w:tc>
          <w:tcPr>
            <w:tcW w:w="1956" w:type="dxa"/>
            <w:vMerge/>
            <w:vAlign w:val="center"/>
          </w:tcPr>
          <w:p w:rsidR="00987E0F" w:rsidRPr="00D801CA" w:rsidRDefault="00987E0F" w:rsidP="00D801CA">
            <w:pPr>
              <w:jc w:val="center"/>
              <w:rPr>
                <w:rFonts w:asciiTheme="minorEastAsia" w:hAnsiTheme="minorEastAsia"/>
                <w:sz w:val="22"/>
              </w:rPr>
            </w:pPr>
          </w:p>
        </w:tc>
        <w:tc>
          <w:tcPr>
            <w:tcW w:w="1538" w:type="dxa"/>
            <w:vMerge/>
            <w:vAlign w:val="center"/>
          </w:tcPr>
          <w:p w:rsidR="00987E0F" w:rsidRPr="00D801CA" w:rsidRDefault="00987E0F" w:rsidP="00D801CA">
            <w:pPr>
              <w:jc w:val="center"/>
              <w:rPr>
                <w:rFonts w:asciiTheme="minorEastAsia" w:hAnsiTheme="minorEastAsia"/>
                <w:sz w:val="22"/>
              </w:rPr>
            </w:pPr>
          </w:p>
        </w:tc>
        <w:tc>
          <w:tcPr>
            <w:tcW w:w="704" w:type="dxa"/>
            <w:vAlign w:val="center"/>
          </w:tcPr>
          <w:p w:rsidR="00987E0F" w:rsidRPr="00D801CA" w:rsidRDefault="00987E0F" w:rsidP="00D801CA">
            <w:pPr>
              <w:jc w:val="center"/>
              <w:rPr>
                <w:rFonts w:asciiTheme="minorEastAsia" w:hAnsiTheme="minorEastAsia"/>
                <w:sz w:val="22"/>
              </w:rPr>
            </w:pPr>
            <w:r w:rsidRPr="00D801CA">
              <w:rPr>
                <w:rFonts w:asciiTheme="minorEastAsia" w:hAnsiTheme="minorEastAsia" w:hint="eastAsia"/>
                <w:sz w:val="22"/>
              </w:rPr>
              <w:t>是</w:t>
            </w:r>
          </w:p>
        </w:tc>
        <w:tc>
          <w:tcPr>
            <w:tcW w:w="605" w:type="dxa"/>
            <w:vAlign w:val="center"/>
          </w:tcPr>
          <w:p w:rsidR="00987E0F" w:rsidRPr="00D801CA" w:rsidRDefault="00987E0F" w:rsidP="00D801CA">
            <w:pPr>
              <w:jc w:val="center"/>
              <w:rPr>
                <w:rFonts w:asciiTheme="minorEastAsia" w:hAnsiTheme="minorEastAsia"/>
                <w:sz w:val="22"/>
              </w:rPr>
            </w:pPr>
            <w:r w:rsidRPr="00D801CA">
              <w:rPr>
                <w:rFonts w:asciiTheme="minorEastAsia" w:hAnsiTheme="minorEastAsia" w:hint="eastAsia"/>
                <w:sz w:val="22"/>
              </w:rPr>
              <w:t>否</w:t>
            </w:r>
          </w:p>
        </w:tc>
        <w:tc>
          <w:tcPr>
            <w:tcW w:w="663" w:type="dxa"/>
            <w:vMerge/>
            <w:vAlign w:val="center"/>
          </w:tcPr>
          <w:p w:rsidR="00987E0F" w:rsidRPr="00D801CA" w:rsidRDefault="00987E0F" w:rsidP="00D801CA">
            <w:pPr>
              <w:jc w:val="center"/>
              <w:rPr>
                <w:rFonts w:asciiTheme="minorEastAsia" w:hAnsiTheme="minorEastAsia"/>
                <w:sz w:val="22"/>
              </w:rPr>
            </w:pPr>
          </w:p>
        </w:tc>
      </w:tr>
      <w:tr w:rsidR="00987E0F" w:rsidRPr="00D801CA" w:rsidTr="001F6904">
        <w:trPr>
          <w:trHeight w:val="447"/>
          <w:jc w:val="center"/>
        </w:trPr>
        <w:tc>
          <w:tcPr>
            <w:tcW w:w="0" w:type="auto"/>
            <w:vMerge w:val="restart"/>
            <w:vAlign w:val="center"/>
          </w:tcPr>
          <w:p w:rsidR="00987E0F" w:rsidRPr="00D801CA" w:rsidRDefault="00987E0F" w:rsidP="00D801CA">
            <w:pPr>
              <w:jc w:val="center"/>
              <w:rPr>
                <w:rFonts w:asciiTheme="minorEastAsia" w:hAnsiTheme="minorEastAsia"/>
                <w:sz w:val="22"/>
              </w:rPr>
            </w:pPr>
            <w:r w:rsidRPr="00D801CA">
              <w:rPr>
                <w:rFonts w:asciiTheme="minorEastAsia" w:hAnsiTheme="minorEastAsia" w:hint="eastAsia"/>
                <w:sz w:val="22"/>
              </w:rPr>
              <w:lastRenderedPageBreak/>
              <w:t>危险化学品安全管理</w:t>
            </w:r>
          </w:p>
        </w:tc>
        <w:tc>
          <w:tcPr>
            <w:tcW w:w="1864" w:type="dxa"/>
            <w:vMerge w:val="restart"/>
            <w:vAlign w:val="center"/>
          </w:tcPr>
          <w:p w:rsidR="00987E0F" w:rsidRPr="00D801CA" w:rsidRDefault="00987E0F" w:rsidP="00D801CA">
            <w:pPr>
              <w:jc w:val="center"/>
              <w:rPr>
                <w:rFonts w:asciiTheme="minorEastAsia" w:hAnsiTheme="minorEastAsia"/>
                <w:sz w:val="22"/>
              </w:rPr>
            </w:pPr>
            <w:r w:rsidRPr="00D801CA">
              <w:rPr>
                <w:rFonts w:asciiTheme="minorEastAsia" w:hAnsiTheme="minorEastAsia" w:hint="eastAsia"/>
                <w:sz w:val="22"/>
              </w:rPr>
              <w:t>采购和运输（20分）</w:t>
            </w:r>
          </w:p>
        </w:tc>
        <w:tc>
          <w:tcPr>
            <w:tcW w:w="6527" w:type="dxa"/>
            <w:vAlign w:val="center"/>
          </w:tcPr>
          <w:p w:rsidR="00987E0F" w:rsidRPr="00D801CA" w:rsidRDefault="00987E0F" w:rsidP="00D801CA">
            <w:pPr>
              <w:jc w:val="center"/>
              <w:rPr>
                <w:rFonts w:asciiTheme="minorEastAsia" w:hAnsiTheme="minorEastAsia"/>
                <w:sz w:val="22"/>
              </w:rPr>
            </w:pPr>
            <w:r w:rsidRPr="00D801CA">
              <w:rPr>
                <w:rFonts w:asciiTheme="minorEastAsia" w:hAnsiTheme="minorEastAsia" w:hint="eastAsia"/>
                <w:sz w:val="22"/>
              </w:rPr>
              <w:t>危险化学品的采购经本单位安全管理部门审批，不得违法、 违规购买、出借或向其他单位和个人转让危险化学品 (5分）</w:t>
            </w:r>
          </w:p>
        </w:tc>
        <w:tc>
          <w:tcPr>
            <w:tcW w:w="1956" w:type="dxa"/>
          </w:tcPr>
          <w:p w:rsidR="00987E0F" w:rsidRPr="00D801CA" w:rsidRDefault="00987E0F" w:rsidP="00D801CA">
            <w:pPr>
              <w:jc w:val="center"/>
              <w:rPr>
                <w:rFonts w:asciiTheme="minorEastAsia" w:hAnsiTheme="minorEastAsia"/>
                <w:sz w:val="22"/>
              </w:rPr>
            </w:pPr>
            <w:r w:rsidRPr="00D801CA">
              <w:rPr>
                <w:rFonts w:asciiTheme="minorEastAsia" w:hAnsiTheme="minorEastAsia" w:hint="eastAsia"/>
                <w:sz w:val="22"/>
              </w:rPr>
              <w:t>查看审批手续</w:t>
            </w:r>
          </w:p>
        </w:tc>
        <w:tc>
          <w:tcPr>
            <w:tcW w:w="1538" w:type="dxa"/>
          </w:tcPr>
          <w:p w:rsidR="00987E0F" w:rsidRPr="00D801CA" w:rsidRDefault="00987E0F" w:rsidP="00D801CA">
            <w:pPr>
              <w:jc w:val="center"/>
              <w:rPr>
                <w:rFonts w:asciiTheme="minorEastAsia" w:hAnsiTheme="minorEastAsia"/>
                <w:sz w:val="22"/>
              </w:rPr>
            </w:pPr>
            <w:r w:rsidRPr="00D801CA">
              <w:rPr>
                <w:rFonts w:asciiTheme="minorEastAsia" w:hAnsiTheme="minorEastAsia" w:hint="eastAsia"/>
                <w:sz w:val="22"/>
              </w:rPr>
              <w:t>不按规定要求进行采购的扣5分</w:t>
            </w:r>
          </w:p>
        </w:tc>
        <w:tc>
          <w:tcPr>
            <w:tcW w:w="704" w:type="dxa"/>
            <w:vAlign w:val="center"/>
          </w:tcPr>
          <w:p w:rsidR="00987E0F" w:rsidRPr="00D801CA" w:rsidRDefault="00987E0F" w:rsidP="00D801CA">
            <w:pPr>
              <w:jc w:val="center"/>
              <w:rPr>
                <w:rFonts w:asciiTheme="minorEastAsia" w:hAnsiTheme="minorEastAsia"/>
                <w:sz w:val="22"/>
              </w:rPr>
            </w:pPr>
          </w:p>
        </w:tc>
        <w:tc>
          <w:tcPr>
            <w:tcW w:w="605" w:type="dxa"/>
            <w:vAlign w:val="center"/>
          </w:tcPr>
          <w:p w:rsidR="00987E0F" w:rsidRPr="00D801CA" w:rsidRDefault="00987E0F" w:rsidP="00D801CA">
            <w:pPr>
              <w:jc w:val="center"/>
              <w:rPr>
                <w:rFonts w:asciiTheme="minorEastAsia" w:hAnsiTheme="minorEastAsia"/>
                <w:sz w:val="22"/>
              </w:rPr>
            </w:pPr>
          </w:p>
        </w:tc>
        <w:tc>
          <w:tcPr>
            <w:tcW w:w="663" w:type="dxa"/>
            <w:vAlign w:val="center"/>
          </w:tcPr>
          <w:p w:rsidR="00987E0F" w:rsidRPr="00D801CA" w:rsidRDefault="00987E0F" w:rsidP="00D801CA">
            <w:pPr>
              <w:jc w:val="center"/>
              <w:rPr>
                <w:rFonts w:asciiTheme="minorEastAsia" w:hAnsiTheme="minorEastAsia"/>
                <w:sz w:val="22"/>
              </w:rPr>
            </w:pPr>
          </w:p>
        </w:tc>
      </w:tr>
      <w:tr w:rsidR="00987E0F" w:rsidRPr="00D801CA" w:rsidTr="001F6904">
        <w:trPr>
          <w:trHeight w:val="446"/>
          <w:jc w:val="center"/>
        </w:trPr>
        <w:tc>
          <w:tcPr>
            <w:tcW w:w="0" w:type="auto"/>
            <w:vMerge/>
            <w:vAlign w:val="center"/>
          </w:tcPr>
          <w:p w:rsidR="00987E0F" w:rsidRPr="00D801CA" w:rsidRDefault="00987E0F" w:rsidP="00D801CA">
            <w:pPr>
              <w:jc w:val="center"/>
              <w:rPr>
                <w:rFonts w:asciiTheme="minorEastAsia" w:hAnsiTheme="minorEastAsia"/>
                <w:sz w:val="22"/>
              </w:rPr>
            </w:pPr>
          </w:p>
        </w:tc>
        <w:tc>
          <w:tcPr>
            <w:tcW w:w="1864" w:type="dxa"/>
            <w:vMerge/>
            <w:vAlign w:val="center"/>
          </w:tcPr>
          <w:p w:rsidR="00987E0F" w:rsidRPr="00D801CA" w:rsidRDefault="00987E0F" w:rsidP="00D801CA">
            <w:pPr>
              <w:jc w:val="center"/>
              <w:rPr>
                <w:rFonts w:asciiTheme="minorEastAsia" w:hAnsiTheme="minorEastAsia"/>
                <w:sz w:val="22"/>
              </w:rPr>
            </w:pPr>
          </w:p>
        </w:tc>
        <w:tc>
          <w:tcPr>
            <w:tcW w:w="6527" w:type="dxa"/>
            <w:vAlign w:val="center"/>
          </w:tcPr>
          <w:p w:rsidR="00987E0F" w:rsidRPr="00D801CA" w:rsidRDefault="00987E0F" w:rsidP="00D801CA">
            <w:pPr>
              <w:jc w:val="center"/>
              <w:rPr>
                <w:rFonts w:asciiTheme="minorEastAsia" w:hAnsiTheme="minorEastAsia"/>
                <w:sz w:val="22"/>
              </w:rPr>
            </w:pPr>
            <w:r w:rsidRPr="00D801CA">
              <w:rPr>
                <w:rFonts w:asciiTheme="minorEastAsia" w:hAnsiTheme="minorEastAsia" w:hint="eastAsia"/>
                <w:sz w:val="22"/>
              </w:rPr>
              <w:t>危险化学品的采购由单位主管部门集中通过经公安部门认证的具有销售和运输资质的公司购买（5分）</w:t>
            </w:r>
          </w:p>
        </w:tc>
        <w:tc>
          <w:tcPr>
            <w:tcW w:w="1956" w:type="dxa"/>
          </w:tcPr>
          <w:p w:rsidR="00987E0F" w:rsidRPr="00D801CA" w:rsidRDefault="00987E0F" w:rsidP="00D801CA">
            <w:pPr>
              <w:jc w:val="center"/>
              <w:rPr>
                <w:rFonts w:asciiTheme="minorEastAsia" w:hAnsiTheme="minorEastAsia"/>
                <w:sz w:val="22"/>
              </w:rPr>
            </w:pPr>
            <w:r w:rsidRPr="00D801CA">
              <w:rPr>
                <w:rFonts w:asciiTheme="minorEastAsia" w:hAnsiTheme="minorEastAsia" w:hint="eastAsia"/>
                <w:sz w:val="22"/>
              </w:rPr>
              <w:t>查看合同及销售资质</w:t>
            </w:r>
          </w:p>
        </w:tc>
        <w:tc>
          <w:tcPr>
            <w:tcW w:w="1538" w:type="dxa"/>
          </w:tcPr>
          <w:p w:rsidR="00987E0F" w:rsidRPr="00D801CA" w:rsidRDefault="00987E0F" w:rsidP="00D801CA">
            <w:pPr>
              <w:jc w:val="center"/>
              <w:rPr>
                <w:rFonts w:asciiTheme="minorEastAsia" w:hAnsiTheme="minorEastAsia"/>
                <w:sz w:val="22"/>
              </w:rPr>
            </w:pPr>
            <w:r w:rsidRPr="00D801CA">
              <w:rPr>
                <w:rFonts w:asciiTheme="minorEastAsia" w:hAnsiTheme="minorEastAsia" w:hint="eastAsia"/>
                <w:sz w:val="22"/>
              </w:rPr>
              <w:t>向不具有危险化学品经营许可证和资质的公司购买危险化学品的扣5分</w:t>
            </w:r>
          </w:p>
        </w:tc>
        <w:tc>
          <w:tcPr>
            <w:tcW w:w="704" w:type="dxa"/>
            <w:vAlign w:val="center"/>
          </w:tcPr>
          <w:p w:rsidR="00987E0F" w:rsidRPr="00D801CA" w:rsidRDefault="00987E0F" w:rsidP="00D801CA">
            <w:pPr>
              <w:jc w:val="center"/>
              <w:rPr>
                <w:rFonts w:asciiTheme="minorEastAsia" w:hAnsiTheme="minorEastAsia"/>
                <w:sz w:val="22"/>
              </w:rPr>
            </w:pPr>
          </w:p>
        </w:tc>
        <w:tc>
          <w:tcPr>
            <w:tcW w:w="605" w:type="dxa"/>
            <w:vAlign w:val="center"/>
          </w:tcPr>
          <w:p w:rsidR="00987E0F" w:rsidRPr="00D801CA" w:rsidRDefault="00987E0F" w:rsidP="00D801CA">
            <w:pPr>
              <w:jc w:val="center"/>
              <w:rPr>
                <w:rFonts w:asciiTheme="minorEastAsia" w:hAnsiTheme="minorEastAsia"/>
                <w:sz w:val="22"/>
              </w:rPr>
            </w:pPr>
          </w:p>
        </w:tc>
        <w:tc>
          <w:tcPr>
            <w:tcW w:w="663" w:type="dxa"/>
            <w:vAlign w:val="center"/>
          </w:tcPr>
          <w:p w:rsidR="00987E0F" w:rsidRPr="00D801CA" w:rsidRDefault="00987E0F" w:rsidP="00D801CA">
            <w:pPr>
              <w:jc w:val="center"/>
              <w:rPr>
                <w:rFonts w:asciiTheme="minorEastAsia" w:hAnsiTheme="minorEastAsia"/>
                <w:sz w:val="22"/>
              </w:rPr>
            </w:pPr>
          </w:p>
        </w:tc>
      </w:tr>
      <w:tr w:rsidR="00987E0F" w:rsidRPr="00D801CA" w:rsidTr="001F6904">
        <w:trPr>
          <w:trHeight w:val="446"/>
          <w:jc w:val="center"/>
        </w:trPr>
        <w:tc>
          <w:tcPr>
            <w:tcW w:w="0" w:type="auto"/>
            <w:vMerge/>
            <w:vAlign w:val="center"/>
          </w:tcPr>
          <w:p w:rsidR="00987E0F" w:rsidRPr="00D801CA" w:rsidRDefault="00987E0F" w:rsidP="00D801CA">
            <w:pPr>
              <w:jc w:val="center"/>
              <w:rPr>
                <w:rFonts w:asciiTheme="minorEastAsia" w:hAnsiTheme="minorEastAsia"/>
                <w:sz w:val="22"/>
              </w:rPr>
            </w:pPr>
          </w:p>
        </w:tc>
        <w:tc>
          <w:tcPr>
            <w:tcW w:w="1864" w:type="dxa"/>
            <w:vMerge/>
            <w:vAlign w:val="center"/>
          </w:tcPr>
          <w:p w:rsidR="00987E0F" w:rsidRPr="00D801CA" w:rsidRDefault="00987E0F" w:rsidP="00D801CA">
            <w:pPr>
              <w:jc w:val="center"/>
              <w:rPr>
                <w:rFonts w:asciiTheme="minorEastAsia" w:hAnsiTheme="minorEastAsia"/>
                <w:sz w:val="22"/>
              </w:rPr>
            </w:pPr>
          </w:p>
        </w:tc>
        <w:tc>
          <w:tcPr>
            <w:tcW w:w="6527" w:type="dxa"/>
            <w:vAlign w:val="center"/>
          </w:tcPr>
          <w:p w:rsidR="00987E0F" w:rsidRPr="00D801CA" w:rsidRDefault="00987E0F" w:rsidP="00D801CA">
            <w:pPr>
              <w:jc w:val="center"/>
              <w:rPr>
                <w:rFonts w:asciiTheme="minorEastAsia" w:hAnsiTheme="minorEastAsia"/>
                <w:sz w:val="22"/>
              </w:rPr>
            </w:pPr>
            <w:r w:rsidRPr="00D801CA">
              <w:rPr>
                <w:rFonts w:asciiTheme="minorEastAsia" w:hAnsiTheme="minorEastAsia" w:hint="eastAsia"/>
                <w:sz w:val="22"/>
              </w:rPr>
              <w:t>购入的危险化学品应包装完好.安全标签粘贴牢固，安全技 术说明书齐全（5分）</w:t>
            </w:r>
          </w:p>
        </w:tc>
        <w:tc>
          <w:tcPr>
            <w:tcW w:w="1956" w:type="dxa"/>
          </w:tcPr>
          <w:p w:rsidR="00987E0F" w:rsidRPr="00D801CA" w:rsidRDefault="00987E0F" w:rsidP="00D801CA">
            <w:pPr>
              <w:jc w:val="center"/>
              <w:rPr>
                <w:rFonts w:asciiTheme="minorEastAsia" w:hAnsiTheme="minorEastAsia"/>
                <w:sz w:val="22"/>
              </w:rPr>
            </w:pPr>
            <w:r w:rsidRPr="00D801CA">
              <w:rPr>
                <w:rFonts w:asciiTheme="minorEastAsia" w:hAnsiTheme="minorEastAsia" w:hint="eastAsia"/>
                <w:sz w:val="22"/>
              </w:rPr>
              <w:t>查看标签与技术说明书</w:t>
            </w:r>
          </w:p>
        </w:tc>
        <w:tc>
          <w:tcPr>
            <w:tcW w:w="1538" w:type="dxa"/>
          </w:tcPr>
          <w:p w:rsidR="00987E0F" w:rsidRPr="00D801CA" w:rsidRDefault="00987E0F" w:rsidP="00D801CA">
            <w:pPr>
              <w:jc w:val="center"/>
              <w:rPr>
                <w:rFonts w:asciiTheme="minorEastAsia" w:hAnsiTheme="minorEastAsia"/>
                <w:sz w:val="22"/>
              </w:rPr>
            </w:pPr>
            <w:r w:rsidRPr="00D801CA">
              <w:rPr>
                <w:rFonts w:asciiTheme="minorEastAsia" w:hAnsiTheme="minorEastAsia" w:hint="eastAsia"/>
                <w:sz w:val="22"/>
              </w:rPr>
              <w:t>危险化学品标签、技术说明书等不符合规定要求的扣5分</w:t>
            </w:r>
          </w:p>
        </w:tc>
        <w:tc>
          <w:tcPr>
            <w:tcW w:w="704" w:type="dxa"/>
            <w:vAlign w:val="center"/>
          </w:tcPr>
          <w:p w:rsidR="00987E0F" w:rsidRPr="00D801CA" w:rsidRDefault="00987E0F" w:rsidP="00D801CA">
            <w:pPr>
              <w:jc w:val="center"/>
              <w:rPr>
                <w:rFonts w:asciiTheme="minorEastAsia" w:hAnsiTheme="minorEastAsia"/>
                <w:sz w:val="22"/>
              </w:rPr>
            </w:pPr>
          </w:p>
        </w:tc>
        <w:tc>
          <w:tcPr>
            <w:tcW w:w="605" w:type="dxa"/>
            <w:vAlign w:val="center"/>
          </w:tcPr>
          <w:p w:rsidR="00987E0F" w:rsidRPr="00D801CA" w:rsidRDefault="00987E0F" w:rsidP="00D801CA">
            <w:pPr>
              <w:jc w:val="center"/>
              <w:rPr>
                <w:rFonts w:asciiTheme="minorEastAsia" w:hAnsiTheme="minorEastAsia"/>
                <w:sz w:val="22"/>
              </w:rPr>
            </w:pPr>
          </w:p>
        </w:tc>
        <w:tc>
          <w:tcPr>
            <w:tcW w:w="663" w:type="dxa"/>
            <w:vAlign w:val="center"/>
          </w:tcPr>
          <w:p w:rsidR="00987E0F" w:rsidRPr="00D801CA" w:rsidRDefault="00987E0F" w:rsidP="00D801CA">
            <w:pPr>
              <w:jc w:val="center"/>
              <w:rPr>
                <w:rFonts w:asciiTheme="minorEastAsia" w:hAnsiTheme="minorEastAsia"/>
                <w:sz w:val="22"/>
              </w:rPr>
            </w:pPr>
          </w:p>
        </w:tc>
      </w:tr>
      <w:tr w:rsidR="00987E0F" w:rsidRPr="00D801CA" w:rsidTr="001F6904">
        <w:trPr>
          <w:trHeight w:val="446"/>
          <w:jc w:val="center"/>
        </w:trPr>
        <w:tc>
          <w:tcPr>
            <w:tcW w:w="0" w:type="auto"/>
            <w:vMerge/>
            <w:vAlign w:val="center"/>
          </w:tcPr>
          <w:p w:rsidR="00987E0F" w:rsidRPr="00D801CA" w:rsidRDefault="00987E0F" w:rsidP="00D801CA">
            <w:pPr>
              <w:jc w:val="center"/>
              <w:rPr>
                <w:rFonts w:asciiTheme="minorEastAsia" w:hAnsiTheme="minorEastAsia"/>
                <w:sz w:val="22"/>
              </w:rPr>
            </w:pPr>
          </w:p>
        </w:tc>
        <w:tc>
          <w:tcPr>
            <w:tcW w:w="1864" w:type="dxa"/>
            <w:vMerge/>
            <w:vAlign w:val="center"/>
          </w:tcPr>
          <w:p w:rsidR="00987E0F" w:rsidRPr="00D801CA" w:rsidRDefault="00987E0F" w:rsidP="00D801CA">
            <w:pPr>
              <w:jc w:val="center"/>
              <w:rPr>
                <w:rFonts w:asciiTheme="minorEastAsia" w:hAnsiTheme="minorEastAsia"/>
                <w:sz w:val="22"/>
              </w:rPr>
            </w:pPr>
          </w:p>
        </w:tc>
        <w:tc>
          <w:tcPr>
            <w:tcW w:w="6527" w:type="dxa"/>
            <w:vAlign w:val="center"/>
          </w:tcPr>
          <w:p w:rsidR="00987E0F" w:rsidRPr="00D801CA" w:rsidRDefault="00987E0F" w:rsidP="00D801CA">
            <w:pPr>
              <w:jc w:val="center"/>
              <w:rPr>
                <w:rFonts w:asciiTheme="minorEastAsia" w:hAnsiTheme="minorEastAsia"/>
                <w:sz w:val="22"/>
              </w:rPr>
            </w:pPr>
            <w:r w:rsidRPr="00D801CA">
              <w:rPr>
                <w:rFonts w:asciiTheme="minorEastAsia" w:hAnsiTheme="minorEastAsia" w:hint="eastAsia"/>
                <w:sz w:val="22"/>
              </w:rPr>
              <w:t>单位内部运输、搬运或装卸危险化学品的人员，应熟悉危险 品的危险特性，严格遵守安全作业标准、规程和制度，采取 必要的安全防护措施，做好防火、防</w:t>
            </w:r>
            <w:proofErr w:type="gramStart"/>
            <w:r w:rsidRPr="00D801CA">
              <w:rPr>
                <w:rFonts w:asciiTheme="minorEastAsia" w:hAnsiTheme="minorEastAsia" w:hint="eastAsia"/>
                <w:sz w:val="22"/>
              </w:rPr>
              <w:t>墉</w:t>
            </w:r>
            <w:proofErr w:type="gramEnd"/>
            <w:r w:rsidRPr="00D801CA">
              <w:rPr>
                <w:rFonts w:asciiTheme="minorEastAsia" w:hAnsiTheme="minorEastAsia" w:hint="eastAsia"/>
                <w:sz w:val="22"/>
              </w:rPr>
              <w:t>蚀、防盜抢、防泄漏 等工作（5分）</w:t>
            </w:r>
          </w:p>
        </w:tc>
        <w:tc>
          <w:tcPr>
            <w:tcW w:w="1956" w:type="dxa"/>
          </w:tcPr>
          <w:p w:rsidR="00987E0F" w:rsidRPr="00D801CA" w:rsidRDefault="00987E0F" w:rsidP="00D801CA">
            <w:pPr>
              <w:jc w:val="center"/>
              <w:rPr>
                <w:rFonts w:asciiTheme="minorEastAsia" w:hAnsiTheme="minorEastAsia"/>
                <w:sz w:val="22"/>
              </w:rPr>
            </w:pPr>
            <w:r w:rsidRPr="00D801CA">
              <w:rPr>
                <w:rFonts w:asciiTheme="minorEastAsia" w:hAnsiTheme="minorEastAsia" w:hint="eastAsia"/>
                <w:sz w:val="22"/>
              </w:rPr>
              <w:t>询问危险化学品工作人员</w:t>
            </w:r>
          </w:p>
        </w:tc>
        <w:tc>
          <w:tcPr>
            <w:tcW w:w="1538" w:type="dxa"/>
          </w:tcPr>
          <w:p w:rsidR="00987E0F" w:rsidRPr="00D801CA" w:rsidRDefault="00987E0F" w:rsidP="00D801CA">
            <w:pPr>
              <w:jc w:val="center"/>
              <w:rPr>
                <w:rFonts w:asciiTheme="minorEastAsia" w:hAnsiTheme="minorEastAsia"/>
                <w:sz w:val="22"/>
              </w:rPr>
            </w:pPr>
            <w:r w:rsidRPr="00D801CA">
              <w:rPr>
                <w:rFonts w:asciiTheme="minorEastAsia" w:hAnsiTheme="minorEastAsia" w:hint="eastAsia"/>
                <w:sz w:val="22"/>
              </w:rPr>
              <w:t>工作人员不熟悉危化品特性、不遵守操作规程，不采取安全防护的扣5分</w:t>
            </w:r>
          </w:p>
        </w:tc>
        <w:tc>
          <w:tcPr>
            <w:tcW w:w="704" w:type="dxa"/>
            <w:vAlign w:val="center"/>
          </w:tcPr>
          <w:p w:rsidR="00987E0F" w:rsidRPr="00D801CA" w:rsidRDefault="00987E0F" w:rsidP="00D801CA">
            <w:pPr>
              <w:jc w:val="center"/>
              <w:rPr>
                <w:rFonts w:asciiTheme="minorEastAsia" w:hAnsiTheme="minorEastAsia"/>
                <w:sz w:val="22"/>
              </w:rPr>
            </w:pPr>
          </w:p>
        </w:tc>
        <w:tc>
          <w:tcPr>
            <w:tcW w:w="605" w:type="dxa"/>
            <w:vAlign w:val="center"/>
          </w:tcPr>
          <w:p w:rsidR="00987E0F" w:rsidRPr="00D801CA" w:rsidRDefault="00987E0F" w:rsidP="00D801CA">
            <w:pPr>
              <w:jc w:val="center"/>
              <w:rPr>
                <w:rFonts w:asciiTheme="minorEastAsia" w:hAnsiTheme="minorEastAsia"/>
                <w:sz w:val="22"/>
              </w:rPr>
            </w:pPr>
          </w:p>
        </w:tc>
        <w:tc>
          <w:tcPr>
            <w:tcW w:w="663" w:type="dxa"/>
            <w:vAlign w:val="center"/>
          </w:tcPr>
          <w:p w:rsidR="00987E0F" w:rsidRPr="00D801CA" w:rsidRDefault="00987E0F" w:rsidP="00D801CA">
            <w:pPr>
              <w:jc w:val="center"/>
              <w:rPr>
                <w:rFonts w:asciiTheme="minorEastAsia" w:hAnsiTheme="minorEastAsia"/>
                <w:sz w:val="22"/>
              </w:rPr>
            </w:pPr>
          </w:p>
        </w:tc>
      </w:tr>
      <w:tr w:rsidR="00987E0F" w:rsidRPr="00D801CA" w:rsidTr="001F6904">
        <w:trPr>
          <w:trHeight w:val="540"/>
          <w:jc w:val="center"/>
        </w:trPr>
        <w:tc>
          <w:tcPr>
            <w:tcW w:w="0" w:type="auto"/>
            <w:vMerge/>
            <w:vAlign w:val="center"/>
          </w:tcPr>
          <w:p w:rsidR="00987E0F" w:rsidRPr="00D801CA" w:rsidRDefault="00987E0F" w:rsidP="00D801CA">
            <w:pPr>
              <w:jc w:val="center"/>
              <w:rPr>
                <w:rFonts w:asciiTheme="minorEastAsia" w:hAnsiTheme="minorEastAsia"/>
                <w:sz w:val="22"/>
              </w:rPr>
            </w:pPr>
          </w:p>
        </w:tc>
        <w:tc>
          <w:tcPr>
            <w:tcW w:w="1864" w:type="dxa"/>
            <w:vMerge w:val="restart"/>
            <w:vAlign w:val="center"/>
          </w:tcPr>
          <w:p w:rsidR="00987E0F" w:rsidRPr="00D801CA" w:rsidRDefault="00987E0F" w:rsidP="00D801CA">
            <w:pPr>
              <w:jc w:val="center"/>
              <w:rPr>
                <w:rFonts w:asciiTheme="minorEastAsia" w:hAnsiTheme="minorEastAsia"/>
                <w:sz w:val="22"/>
              </w:rPr>
            </w:pPr>
            <w:r w:rsidRPr="00D801CA">
              <w:rPr>
                <w:rFonts w:asciiTheme="minorEastAsia" w:hAnsiTheme="minorEastAsia" w:hint="eastAsia"/>
                <w:sz w:val="22"/>
              </w:rPr>
              <w:t>储存（20分）</w:t>
            </w:r>
          </w:p>
        </w:tc>
        <w:tc>
          <w:tcPr>
            <w:tcW w:w="6527" w:type="dxa"/>
          </w:tcPr>
          <w:p w:rsidR="00987E0F" w:rsidRPr="00D801CA" w:rsidRDefault="00987E0F" w:rsidP="00D801CA">
            <w:pPr>
              <w:jc w:val="center"/>
              <w:rPr>
                <w:rFonts w:asciiTheme="minorEastAsia" w:hAnsiTheme="minorEastAsia"/>
                <w:sz w:val="22"/>
              </w:rPr>
            </w:pPr>
            <w:r w:rsidRPr="00D801CA">
              <w:rPr>
                <w:rFonts w:asciiTheme="minorEastAsia" w:hAnsiTheme="minorEastAsia" w:hint="eastAsia"/>
                <w:sz w:val="22"/>
              </w:rPr>
              <w:t>建立台帐，做到“帐、物、卡”相符，严格登记（4分）</w:t>
            </w:r>
          </w:p>
        </w:tc>
        <w:tc>
          <w:tcPr>
            <w:tcW w:w="1956" w:type="dxa"/>
          </w:tcPr>
          <w:p w:rsidR="00987E0F" w:rsidRPr="00D801CA" w:rsidRDefault="00987E0F" w:rsidP="00D801CA">
            <w:pPr>
              <w:jc w:val="center"/>
              <w:rPr>
                <w:rFonts w:asciiTheme="minorEastAsia" w:hAnsiTheme="minorEastAsia"/>
                <w:sz w:val="22"/>
              </w:rPr>
            </w:pPr>
            <w:proofErr w:type="gramStart"/>
            <w:r w:rsidRPr="00D801CA">
              <w:rPr>
                <w:rFonts w:asciiTheme="minorEastAsia" w:hAnsiTheme="minorEastAsia" w:hint="eastAsia"/>
                <w:sz w:val="22"/>
              </w:rPr>
              <w:t>查看台帐信息</w:t>
            </w:r>
            <w:proofErr w:type="gramEnd"/>
          </w:p>
        </w:tc>
        <w:tc>
          <w:tcPr>
            <w:tcW w:w="1538" w:type="dxa"/>
          </w:tcPr>
          <w:p w:rsidR="00987E0F" w:rsidRPr="00D801CA" w:rsidRDefault="00987E0F" w:rsidP="00D801CA">
            <w:pPr>
              <w:jc w:val="center"/>
              <w:rPr>
                <w:rFonts w:asciiTheme="minorEastAsia" w:hAnsiTheme="minorEastAsia"/>
                <w:sz w:val="22"/>
              </w:rPr>
            </w:pPr>
            <w:r w:rsidRPr="00D801CA">
              <w:rPr>
                <w:rFonts w:asciiTheme="minorEastAsia" w:hAnsiTheme="minorEastAsia" w:hint="eastAsia"/>
                <w:sz w:val="22"/>
              </w:rPr>
              <w:t>未建立台帐或登记不详实的扣4分</w:t>
            </w:r>
          </w:p>
        </w:tc>
        <w:tc>
          <w:tcPr>
            <w:tcW w:w="704" w:type="dxa"/>
            <w:vAlign w:val="center"/>
          </w:tcPr>
          <w:p w:rsidR="00987E0F" w:rsidRPr="00D801CA" w:rsidRDefault="00987E0F" w:rsidP="00D801CA">
            <w:pPr>
              <w:jc w:val="center"/>
              <w:rPr>
                <w:rFonts w:asciiTheme="minorEastAsia" w:hAnsiTheme="minorEastAsia"/>
                <w:sz w:val="22"/>
              </w:rPr>
            </w:pPr>
          </w:p>
        </w:tc>
        <w:tc>
          <w:tcPr>
            <w:tcW w:w="605" w:type="dxa"/>
            <w:vAlign w:val="center"/>
          </w:tcPr>
          <w:p w:rsidR="00987E0F" w:rsidRPr="00D801CA" w:rsidRDefault="00987E0F" w:rsidP="00D801CA">
            <w:pPr>
              <w:jc w:val="center"/>
              <w:rPr>
                <w:rFonts w:asciiTheme="minorEastAsia" w:hAnsiTheme="minorEastAsia"/>
                <w:sz w:val="22"/>
              </w:rPr>
            </w:pPr>
          </w:p>
        </w:tc>
        <w:tc>
          <w:tcPr>
            <w:tcW w:w="663" w:type="dxa"/>
            <w:vAlign w:val="center"/>
          </w:tcPr>
          <w:p w:rsidR="00987E0F" w:rsidRPr="00D801CA" w:rsidRDefault="00987E0F" w:rsidP="00D801CA">
            <w:pPr>
              <w:jc w:val="center"/>
              <w:rPr>
                <w:rFonts w:asciiTheme="minorEastAsia" w:hAnsiTheme="minorEastAsia"/>
                <w:sz w:val="22"/>
              </w:rPr>
            </w:pPr>
          </w:p>
        </w:tc>
      </w:tr>
      <w:tr w:rsidR="00987E0F" w:rsidRPr="00D801CA" w:rsidTr="001F6904">
        <w:trPr>
          <w:trHeight w:val="535"/>
          <w:jc w:val="center"/>
        </w:trPr>
        <w:tc>
          <w:tcPr>
            <w:tcW w:w="0" w:type="auto"/>
            <w:vMerge/>
            <w:vAlign w:val="center"/>
          </w:tcPr>
          <w:p w:rsidR="00987E0F" w:rsidRPr="00D801CA" w:rsidRDefault="00987E0F" w:rsidP="00D801CA">
            <w:pPr>
              <w:jc w:val="center"/>
              <w:rPr>
                <w:rFonts w:asciiTheme="minorEastAsia" w:hAnsiTheme="minorEastAsia"/>
                <w:sz w:val="22"/>
              </w:rPr>
            </w:pPr>
          </w:p>
        </w:tc>
        <w:tc>
          <w:tcPr>
            <w:tcW w:w="1864" w:type="dxa"/>
            <w:vMerge/>
            <w:vAlign w:val="center"/>
          </w:tcPr>
          <w:p w:rsidR="00987E0F" w:rsidRPr="00D801CA" w:rsidRDefault="00987E0F" w:rsidP="00D801CA">
            <w:pPr>
              <w:jc w:val="center"/>
              <w:rPr>
                <w:rFonts w:asciiTheme="minorEastAsia" w:hAnsiTheme="minorEastAsia"/>
                <w:sz w:val="22"/>
              </w:rPr>
            </w:pPr>
          </w:p>
        </w:tc>
        <w:tc>
          <w:tcPr>
            <w:tcW w:w="6527" w:type="dxa"/>
          </w:tcPr>
          <w:p w:rsidR="00987E0F" w:rsidRPr="00D801CA" w:rsidRDefault="00987E0F" w:rsidP="00D801CA">
            <w:pPr>
              <w:jc w:val="center"/>
              <w:rPr>
                <w:rFonts w:asciiTheme="minorEastAsia" w:hAnsiTheme="minorEastAsia"/>
                <w:sz w:val="22"/>
              </w:rPr>
            </w:pPr>
            <w:r w:rsidRPr="00D801CA">
              <w:rPr>
                <w:rFonts w:asciiTheme="minorEastAsia" w:hAnsiTheme="minorEastAsia" w:hint="eastAsia"/>
                <w:sz w:val="22"/>
              </w:rPr>
              <w:t>危险化学品贮存应设专柜分类隔离贮存，做好防挥发、防泄 露，防火等安全措施，并做好标识（4分）</w:t>
            </w:r>
          </w:p>
        </w:tc>
        <w:tc>
          <w:tcPr>
            <w:tcW w:w="1956" w:type="dxa"/>
          </w:tcPr>
          <w:p w:rsidR="00987E0F" w:rsidRPr="00D801CA" w:rsidRDefault="00987E0F" w:rsidP="00D801CA">
            <w:pPr>
              <w:jc w:val="center"/>
              <w:rPr>
                <w:rFonts w:asciiTheme="minorEastAsia" w:hAnsiTheme="minorEastAsia"/>
                <w:sz w:val="22"/>
              </w:rPr>
            </w:pPr>
            <w:r w:rsidRPr="00D801CA">
              <w:rPr>
                <w:rFonts w:asciiTheme="minorEastAsia" w:hAnsiTheme="minorEastAsia" w:hint="eastAsia"/>
                <w:sz w:val="22"/>
              </w:rPr>
              <w:t>查看危险化学品贮存条件</w:t>
            </w:r>
          </w:p>
        </w:tc>
        <w:tc>
          <w:tcPr>
            <w:tcW w:w="1538" w:type="dxa"/>
          </w:tcPr>
          <w:p w:rsidR="00987E0F" w:rsidRPr="00D801CA" w:rsidRDefault="00987E0F" w:rsidP="00D801CA">
            <w:pPr>
              <w:jc w:val="center"/>
              <w:rPr>
                <w:rFonts w:asciiTheme="minorEastAsia" w:hAnsiTheme="minorEastAsia"/>
                <w:sz w:val="22"/>
              </w:rPr>
            </w:pPr>
            <w:r w:rsidRPr="00D801CA">
              <w:rPr>
                <w:rFonts w:asciiTheme="minorEastAsia" w:hAnsiTheme="minorEastAsia" w:hint="eastAsia"/>
                <w:sz w:val="22"/>
              </w:rPr>
              <w:t>未按要求进行分类贮存的或防护措施不完善的扣4分</w:t>
            </w:r>
          </w:p>
        </w:tc>
        <w:tc>
          <w:tcPr>
            <w:tcW w:w="704" w:type="dxa"/>
            <w:vAlign w:val="center"/>
          </w:tcPr>
          <w:p w:rsidR="00987E0F" w:rsidRPr="00D801CA" w:rsidRDefault="00987E0F" w:rsidP="00D801CA">
            <w:pPr>
              <w:jc w:val="center"/>
              <w:rPr>
                <w:rFonts w:asciiTheme="minorEastAsia" w:hAnsiTheme="minorEastAsia"/>
                <w:sz w:val="22"/>
              </w:rPr>
            </w:pPr>
          </w:p>
        </w:tc>
        <w:tc>
          <w:tcPr>
            <w:tcW w:w="605" w:type="dxa"/>
            <w:vAlign w:val="center"/>
          </w:tcPr>
          <w:p w:rsidR="00987E0F" w:rsidRPr="00D801CA" w:rsidRDefault="00987E0F" w:rsidP="00D801CA">
            <w:pPr>
              <w:jc w:val="center"/>
              <w:rPr>
                <w:rFonts w:asciiTheme="minorEastAsia" w:hAnsiTheme="minorEastAsia"/>
                <w:sz w:val="22"/>
              </w:rPr>
            </w:pPr>
          </w:p>
        </w:tc>
        <w:tc>
          <w:tcPr>
            <w:tcW w:w="663" w:type="dxa"/>
            <w:vAlign w:val="center"/>
          </w:tcPr>
          <w:p w:rsidR="00987E0F" w:rsidRPr="00D801CA" w:rsidRDefault="00987E0F" w:rsidP="00D801CA">
            <w:pPr>
              <w:jc w:val="center"/>
              <w:rPr>
                <w:rFonts w:asciiTheme="minorEastAsia" w:hAnsiTheme="minorEastAsia"/>
                <w:sz w:val="22"/>
              </w:rPr>
            </w:pPr>
          </w:p>
        </w:tc>
      </w:tr>
      <w:tr w:rsidR="00987E0F" w:rsidRPr="00D801CA" w:rsidTr="001F6904">
        <w:trPr>
          <w:trHeight w:val="535"/>
          <w:jc w:val="center"/>
        </w:trPr>
        <w:tc>
          <w:tcPr>
            <w:tcW w:w="0" w:type="auto"/>
            <w:vMerge/>
            <w:vAlign w:val="center"/>
          </w:tcPr>
          <w:p w:rsidR="00987E0F" w:rsidRPr="00D801CA" w:rsidRDefault="00987E0F" w:rsidP="00D801CA">
            <w:pPr>
              <w:jc w:val="center"/>
              <w:rPr>
                <w:rFonts w:asciiTheme="minorEastAsia" w:hAnsiTheme="minorEastAsia"/>
                <w:sz w:val="22"/>
              </w:rPr>
            </w:pPr>
          </w:p>
        </w:tc>
        <w:tc>
          <w:tcPr>
            <w:tcW w:w="1864" w:type="dxa"/>
            <w:vMerge/>
            <w:vAlign w:val="center"/>
          </w:tcPr>
          <w:p w:rsidR="00987E0F" w:rsidRPr="00D801CA" w:rsidRDefault="00987E0F" w:rsidP="00D801CA">
            <w:pPr>
              <w:jc w:val="center"/>
              <w:rPr>
                <w:rFonts w:asciiTheme="minorEastAsia" w:hAnsiTheme="minorEastAsia"/>
                <w:sz w:val="22"/>
              </w:rPr>
            </w:pPr>
          </w:p>
        </w:tc>
        <w:tc>
          <w:tcPr>
            <w:tcW w:w="6527" w:type="dxa"/>
          </w:tcPr>
          <w:p w:rsidR="00987E0F" w:rsidRPr="00D801CA" w:rsidRDefault="00987E0F" w:rsidP="00D801CA">
            <w:pPr>
              <w:jc w:val="center"/>
              <w:rPr>
                <w:rFonts w:asciiTheme="minorEastAsia" w:hAnsiTheme="minorEastAsia"/>
                <w:sz w:val="22"/>
              </w:rPr>
            </w:pPr>
            <w:r w:rsidRPr="00D801CA">
              <w:rPr>
                <w:rFonts w:asciiTheme="minorEastAsia" w:hAnsiTheme="minorEastAsia" w:hint="eastAsia"/>
                <w:sz w:val="22"/>
              </w:rPr>
              <w:t>强酸类：应放于</w:t>
            </w:r>
            <w:r w:rsidR="001F6904">
              <w:rPr>
                <w:rFonts w:asciiTheme="minorEastAsia" w:hAnsiTheme="minorEastAsia" w:hint="eastAsia"/>
                <w:sz w:val="22"/>
              </w:rPr>
              <w:t>阴凉</w:t>
            </w:r>
            <w:r w:rsidRPr="00D801CA">
              <w:rPr>
                <w:rFonts w:asciiTheme="minorEastAsia" w:hAnsiTheme="minorEastAsia" w:hint="eastAsia"/>
                <w:sz w:val="22"/>
              </w:rPr>
              <w:t>干燥、通风良好处，与碱类、金属粉末、卤素等分开存放（2分）</w:t>
            </w:r>
          </w:p>
        </w:tc>
        <w:tc>
          <w:tcPr>
            <w:tcW w:w="1956" w:type="dxa"/>
          </w:tcPr>
          <w:p w:rsidR="00987E0F" w:rsidRPr="00D801CA" w:rsidRDefault="00987E0F" w:rsidP="00D801CA">
            <w:pPr>
              <w:jc w:val="center"/>
              <w:rPr>
                <w:rFonts w:asciiTheme="minorEastAsia" w:hAnsiTheme="minorEastAsia"/>
                <w:sz w:val="22"/>
              </w:rPr>
            </w:pPr>
            <w:r w:rsidRPr="00D801CA">
              <w:rPr>
                <w:rFonts w:asciiTheme="minorEastAsia" w:hAnsiTheme="minorEastAsia" w:hint="eastAsia"/>
                <w:sz w:val="22"/>
              </w:rPr>
              <w:t>查看危险化学品贮存条件</w:t>
            </w:r>
          </w:p>
        </w:tc>
        <w:tc>
          <w:tcPr>
            <w:tcW w:w="1538" w:type="dxa"/>
          </w:tcPr>
          <w:p w:rsidR="00987E0F" w:rsidRPr="00D801CA" w:rsidRDefault="00987E0F" w:rsidP="00D801CA">
            <w:pPr>
              <w:jc w:val="center"/>
              <w:rPr>
                <w:rFonts w:asciiTheme="minorEastAsia" w:hAnsiTheme="minorEastAsia"/>
                <w:sz w:val="22"/>
              </w:rPr>
            </w:pPr>
            <w:r w:rsidRPr="00D801CA">
              <w:rPr>
                <w:rFonts w:asciiTheme="minorEastAsia" w:hAnsiTheme="minorEastAsia" w:hint="eastAsia"/>
                <w:sz w:val="22"/>
              </w:rPr>
              <w:t>强酸类试剂贮存不符合规定要求的扣 2分</w:t>
            </w:r>
          </w:p>
        </w:tc>
        <w:tc>
          <w:tcPr>
            <w:tcW w:w="704" w:type="dxa"/>
            <w:vAlign w:val="center"/>
          </w:tcPr>
          <w:p w:rsidR="00987E0F" w:rsidRPr="00D801CA" w:rsidRDefault="00987E0F" w:rsidP="00D801CA">
            <w:pPr>
              <w:jc w:val="center"/>
              <w:rPr>
                <w:rFonts w:asciiTheme="minorEastAsia" w:hAnsiTheme="minorEastAsia"/>
                <w:sz w:val="22"/>
              </w:rPr>
            </w:pPr>
          </w:p>
        </w:tc>
        <w:tc>
          <w:tcPr>
            <w:tcW w:w="605" w:type="dxa"/>
            <w:vAlign w:val="center"/>
          </w:tcPr>
          <w:p w:rsidR="00987E0F" w:rsidRPr="00D801CA" w:rsidRDefault="00987E0F" w:rsidP="00D801CA">
            <w:pPr>
              <w:jc w:val="center"/>
              <w:rPr>
                <w:rFonts w:asciiTheme="minorEastAsia" w:hAnsiTheme="minorEastAsia"/>
                <w:sz w:val="22"/>
              </w:rPr>
            </w:pPr>
          </w:p>
        </w:tc>
        <w:tc>
          <w:tcPr>
            <w:tcW w:w="663" w:type="dxa"/>
            <w:vAlign w:val="center"/>
          </w:tcPr>
          <w:p w:rsidR="00987E0F" w:rsidRPr="00D801CA" w:rsidRDefault="00987E0F" w:rsidP="00D801CA">
            <w:pPr>
              <w:jc w:val="center"/>
              <w:rPr>
                <w:rFonts w:asciiTheme="minorEastAsia" w:hAnsiTheme="minorEastAsia"/>
                <w:sz w:val="22"/>
              </w:rPr>
            </w:pPr>
          </w:p>
        </w:tc>
      </w:tr>
      <w:tr w:rsidR="00987E0F" w:rsidRPr="00D801CA" w:rsidTr="001F6904">
        <w:trPr>
          <w:trHeight w:val="535"/>
          <w:jc w:val="center"/>
        </w:trPr>
        <w:tc>
          <w:tcPr>
            <w:tcW w:w="0" w:type="auto"/>
            <w:vMerge/>
            <w:vAlign w:val="center"/>
          </w:tcPr>
          <w:p w:rsidR="00987E0F" w:rsidRPr="00D801CA" w:rsidRDefault="00987E0F" w:rsidP="00D801CA">
            <w:pPr>
              <w:jc w:val="center"/>
              <w:rPr>
                <w:rFonts w:asciiTheme="minorEastAsia" w:hAnsiTheme="minorEastAsia"/>
                <w:sz w:val="22"/>
              </w:rPr>
            </w:pPr>
          </w:p>
        </w:tc>
        <w:tc>
          <w:tcPr>
            <w:tcW w:w="1864" w:type="dxa"/>
            <w:vMerge/>
            <w:vAlign w:val="center"/>
          </w:tcPr>
          <w:p w:rsidR="00987E0F" w:rsidRPr="00D801CA" w:rsidRDefault="00987E0F" w:rsidP="00D801CA">
            <w:pPr>
              <w:jc w:val="center"/>
              <w:rPr>
                <w:rFonts w:asciiTheme="minorEastAsia" w:hAnsiTheme="minorEastAsia"/>
                <w:sz w:val="22"/>
              </w:rPr>
            </w:pPr>
          </w:p>
        </w:tc>
        <w:tc>
          <w:tcPr>
            <w:tcW w:w="6527" w:type="dxa"/>
          </w:tcPr>
          <w:p w:rsidR="00987E0F" w:rsidRPr="00D801CA" w:rsidRDefault="00987E0F" w:rsidP="00D801CA">
            <w:pPr>
              <w:jc w:val="center"/>
              <w:rPr>
                <w:rFonts w:asciiTheme="minorEastAsia" w:hAnsiTheme="minorEastAsia"/>
                <w:sz w:val="22"/>
              </w:rPr>
            </w:pPr>
            <w:r w:rsidRPr="00D801CA">
              <w:rPr>
                <w:rFonts w:asciiTheme="minorEastAsia" w:hAnsiTheme="minorEastAsia" w:hint="eastAsia"/>
                <w:sz w:val="22"/>
              </w:rPr>
              <w:t>强碱类：应放于阴凉干燥、通风良好处，注意防潮和雨淋、应与易燃或可燃物及酸类分开存放（2分）</w:t>
            </w:r>
          </w:p>
        </w:tc>
        <w:tc>
          <w:tcPr>
            <w:tcW w:w="1956" w:type="dxa"/>
          </w:tcPr>
          <w:p w:rsidR="00987E0F" w:rsidRPr="00D801CA" w:rsidRDefault="00987E0F" w:rsidP="00D801CA">
            <w:pPr>
              <w:jc w:val="center"/>
              <w:rPr>
                <w:rFonts w:asciiTheme="minorEastAsia" w:hAnsiTheme="minorEastAsia"/>
                <w:sz w:val="22"/>
              </w:rPr>
            </w:pPr>
            <w:r w:rsidRPr="00D801CA">
              <w:rPr>
                <w:rFonts w:asciiTheme="minorEastAsia" w:hAnsiTheme="minorEastAsia" w:hint="eastAsia"/>
                <w:sz w:val="22"/>
              </w:rPr>
              <w:t>查看危险化学品贮存条件</w:t>
            </w:r>
          </w:p>
        </w:tc>
        <w:tc>
          <w:tcPr>
            <w:tcW w:w="1538" w:type="dxa"/>
          </w:tcPr>
          <w:p w:rsidR="00987E0F" w:rsidRPr="00D801CA" w:rsidRDefault="00987E0F" w:rsidP="00D801CA">
            <w:pPr>
              <w:jc w:val="center"/>
              <w:rPr>
                <w:rFonts w:asciiTheme="minorEastAsia" w:hAnsiTheme="minorEastAsia"/>
                <w:sz w:val="22"/>
              </w:rPr>
            </w:pPr>
            <w:r w:rsidRPr="00D801CA">
              <w:rPr>
                <w:rFonts w:asciiTheme="minorEastAsia" w:hAnsiTheme="minorEastAsia" w:hint="eastAsia"/>
                <w:sz w:val="22"/>
              </w:rPr>
              <w:t>强碱类试剂贮存不符合规定要求的扣 2分</w:t>
            </w:r>
          </w:p>
        </w:tc>
        <w:tc>
          <w:tcPr>
            <w:tcW w:w="704" w:type="dxa"/>
            <w:vAlign w:val="center"/>
          </w:tcPr>
          <w:p w:rsidR="00987E0F" w:rsidRPr="00D801CA" w:rsidRDefault="00987E0F" w:rsidP="00D801CA">
            <w:pPr>
              <w:jc w:val="center"/>
              <w:rPr>
                <w:rFonts w:asciiTheme="minorEastAsia" w:hAnsiTheme="minorEastAsia"/>
                <w:sz w:val="22"/>
              </w:rPr>
            </w:pPr>
          </w:p>
        </w:tc>
        <w:tc>
          <w:tcPr>
            <w:tcW w:w="605" w:type="dxa"/>
            <w:vAlign w:val="center"/>
          </w:tcPr>
          <w:p w:rsidR="00987E0F" w:rsidRPr="00D801CA" w:rsidRDefault="00987E0F" w:rsidP="00D801CA">
            <w:pPr>
              <w:jc w:val="center"/>
              <w:rPr>
                <w:rFonts w:asciiTheme="minorEastAsia" w:hAnsiTheme="minorEastAsia"/>
                <w:sz w:val="22"/>
              </w:rPr>
            </w:pPr>
          </w:p>
        </w:tc>
        <w:tc>
          <w:tcPr>
            <w:tcW w:w="663" w:type="dxa"/>
            <w:vAlign w:val="center"/>
          </w:tcPr>
          <w:p w:rsidR="00987E0F" w:rsidRPr="00D801CA" w:rsidRDefault="00987E0F" w:rsidP="00D801CA">
            <w:pPr>
              <w:jc w:val="center"/>
              <w:rPr>
                <w:rFonts w:asciiTheme="minorEastAsia" w:hAnsiTheme="minorEastAsia"/>
                <w:sz w:val="22"/>
              </w:rPr>
            </w:pPr>
          </w:p>
        </w:tc>
      </w:tr>
      <w:tr w:rsidR="00987E0F" w:rsidRPr="00D801CA" w:rsidTr="001F6904">
        <w:trPr>
          <w:trHeight w:val="535"/>
          <w:jc w:val="center"/>
        </w:trPr>
        <w:tc>
          <w:tcPr>
            <w:tcW w:w="0" w:type="auto"/>
            <w:vMerge/>
            <w:vAlign w:val="center"/>
          </w:tcPr>
          <w:p w:rsidR="00987E0F" w:rsidRPr="00D801CA" w:rsidRDefault="00987E0F" w:rsidP="00D801CA">
            <w:pPr>
              <w:jc w:val="center"/>
              <w:rPr>
                <w:rFonts w:asciiTheme="minorEastAsia" w:hAnsiTheme="minorEastAsia"/>
                <w:sz w:val="22"/>
              </w:rPr>
            </w:pPr>
          </w:p>
        </w:tc>
        <w:tc>
          <w:tcPr>
            <w:tcW w:w="1864" w:type="dxa"/>
            <w:vMerge/>
            <w:vAlign w:val="center"/>
          </w:tcPr>
          <w:p w:rsidR="00987E0F" w:rsidRPr="00D801CA" w:rsidRDefault="00987E0F" w:rsidP="00D801CA">
            <w:pPr>
              <w:jc w:val="center"/>
              <w:rPr>
                <w:rFonts w:asciiTheme="minorEastAsia" w:hAnsiTheme="minorEastAsia"/>
                <w:sz w:val="22"/>
              </w:rPr>
            </w:pPr>
          </w:p>
        </w:tc>
        <w:tc>
          <w:tcPr>
            <w:tcW w:w="6527" w:type="dxa"/>
          </w:tcPr>
          <w:p w:rsidR="00987E0F" w:rsidRPr="00D801CA" w:rsidRDefault="00987E0F" w:rsidP="00D801CA">
            <w:pPr>
              <w:jc w:val="center"/>
              <w:rPr>
                <w:rFonts w:asciiTheme="minorEastAsia" w:hAnsiTheme="minorEastAsia"/>
                <w:sz w:val="22"/>
              </w:rPr>
            </w:pPr>
            <w:r w:rsidRPr="00D801CA">
              <w:rPr>
                <w:rFonts w:asciiTheme="minorEastAsia" w:hAnsiTheme="minorEastAsia" w:hint="eastAsia"/>
                <w:sz w:val="22"/>
              </w:rPr>
              <w:t>有毒有害品：应放于阴凉干燥，通风良好处，远离火源、热源，保持容器密封（2分）</w:t>
            </w:r>
          </w:p>
        </w:tc>
        <w:tc>
          <w:tcPr>
            <w:tcW w:w="1956" w:type="dxa"/>
          </w:tcPr>
          <w:p w:rsidR="00987E0F" w:rsidRPr="00D801CA" w:rsidRDefault="00987E0F" w:rsidP="00D801CA">
            <w:pPr>
              <w:jc w:val="center"/>
              <w:rPr>
                <w:rFonts w:asciiTheme="minorEastAsia" w:hAnsiTheme="minorEastAsia"/>
                <w:sz w:val="22"/>
              </w:rPr>
            </w:pPr>
            <w:r w:rsidRPr="00D801CA">
              <w:rPr>
                <w:rFonts w:asciiTheme="minorEastAsia" w:hAnsiTheme="minorEastAsia" w:hint="eastAsia"/>
                <w:sz w:val="22"/>
              </w:rPr>
              <w:t>查看危险化学品贮存条件</w:t>
            </w:r>
          </w:p>
        </w:tc>
        <w:tc>
          <w:tcPr>
            <w:tcW w:w="1538" w:type="dxa"/>
          </w:tcPr>
          <w:p w:rsidR="00987E0F" w:rsidRPr="00D801CA" w:rsidRDefault="00987E0F" w:rsidP="00D801CA">
            <w:pPr>
              <w:jc w:val="center"/>
              <w:rPr>
                <w:rFonts w:asciiTheme="minorEastAsia" w:hAnsiTheme="minorEastAsia"/>
                <w:sz w:val="22"/>
              </w:rPr>
            </w:pPr>
            <w:r w:rsidRPr="00D801CA">
              <w:rPr>
                <w:rFonts w:asciiTheme="minorEastAsia" w:hAnsiTheme="minorEastAsia" w:hint="eastAsia"/>
                <w:sz w:val="22"/>
              </w:rPr>
              <w:t>有毒有害类试剂贮存不符合规定要求的扣2分</w:t>
            </w:r>
          </w:p>
        </w:tc>
        <w:tc>
          <w:tcPr>
            <w:tcW w:w="704" w:type="dxa"/>
            <w:vAlign w:val="center"/>
          </w:tcPr>
          <w:p w:rsidR="00987E0F" w:rsidRPr="00D801CA" w:rsidRDefault="00987E0F" w:rsidP="00D801CA">
            <w:pPr>
              <w:jc w:val="center"/>
              <w:rPr>
                <w:rFonts w:asciiTheme="minorEastAsia" w:hAnsiTheme="minorEastAsia"/>
                <w:sz w:val="22"/>
              </w:rPr>
            </w:pPr>
          </w:p>
        </w:tc>
        <w:tc>
          <w:tcPr>
            <w:tcW w:w="605" w:type="dxa"/>
            <w:vAlign w:val="center"/>
          </w:tcPr>
          <w:p w:rsidR="00987E0F" w:rsidRPr="00D801CA" w:rsidRDefault="00987E0F" w:rsidP="00D801CA">
            <w:pPr>
              <w:jc w:val="center"/>
              <w:rPr>
                <w:rFonts w:asciiTheme="minorEastAsia" w:hAnsiTheme="minorEastAsia"/>
                <w:sz w:val="22"/>
              </w:rPr>
            </w:pPr>
          </w:p>
        </w:tc>
        <w:tc>
          <w:tcPr>
            <w:tcW w:w="663" w:type="dxa"/>
            <w:vAlign w:val="center"/>
          </w:tcPr>
          <w:p w:rsidR="00987E0F" w:rsidRPr="00D801CA" w:rsidRDefault="00987E0F" w:rsidP="00D801CA">
            <w:pPr>
              <w:jc w:val="center"/>
              <w:rPr>
                <w:rFonts w:asciiTheme="minorEastAsia" w:hAnsiTheme="minorEastAsia"/>
                <w:sz w:val="22"/>
              </w:rPr>
            </w:pPr>
          </w:p>
        </w:tc>
      </w:tr>
      <w:tr w:rsidR="00987E0F" w:rsidRPr="00D801CA" w:rsidTr="001F6904">
        <w:trPr>
          <w:trHeight w:val="535"/>
          <w:jc w:val="center"/>
        </w:trPr>
        <w:tc>
          <w:tcPr>
            <w:tcW w:w="0" w:type="auto"/>
            <w:vMerge/>
            <w:vAlign w:val="center"/>
          </w:tcPr>
          <w:p w:rsidR="00987E0F" w:rsidRPr="00D801CA" w:rsidRDefault="00987E0F" w:rsidP="00D801CA">
            <w:pPr>
              <w:jc w:val="center"/>
              <w:rPr>
                <w:rFonts w:asciiTheme="minorEastAsia" w:hAnsiTheme="minorEastAsia"/>
                <w:sz w:val="22"/>
              </w:rPr>
            </w:pPr>
          </w:p>
        </w:tc>
        <w:tc>
          <w:tcPr>
            <w:tcW w:w="1864" w:type="dxa"/>
            <w:vMerge/>
            <w:vAlign w:val="center"/>
          </w:tcPr>
          <w:p w:rsidR="00987E0F" w:rsidRPr="00D801CA" w:rsidRDefault="00987E0F" w:rsidP="00D801CA">
            <w:pPr>
              <w:jc w:val="center"/>
              <w:rPr>
                <w:rFonts w:asciiTheme="minorEastAsia" w:hAnsiTheme="minorEastAsia"/>
                <w:sz w:val="22"/>
              </w:rPr>
            </w:pPr>
          </w:p>
        </w:tc>
        <w:tc>
          <w:tcPr>
            <w:tcW w:w="6527" w:type="dxa"/>
          </w:tcPr>
          <w:p w:rsidR="00987E0F" w:rsidRPr="00D801CA" w:rsidRDefault="00987E0F" w:rsidP="00D801CA">
            <w:pPr>
              <w:jc w:val="center"/>
              <w:rPr>
                <w:rFonts w:asciiTheme="minorEastAsia" w:hAnsiTheme="minorEastAsia"/>
                <w:sz w:val="22"/>
              </w:rPr>
            </w:pPr>
            <w:r w:rsidRPr="00D801CA">
              <w:rPr>
                <w:rFonts w:asciiTheme="minorEastAsia" w:hAnsiTheme="minorEastAsia" w:hint="eastAsia"/>
                <w:sz w:val="22"/>
              </w:rPr>
              <w:t>易燃易爆品：应放于阴凉干燥、通风良好处，远离火种、热源，避免阳光直射，应与氧化剂、强酸、强碱等分开存放（2分）</w:t>
            </w:r>
          </w:p>
        </w:tc>
        <w:tc>
          <w:tcPr>
            <w:tcW w:w="1956" w:type="dxa"/>
          </w:tcPr>
          <w:p w:rsidR="00987E0F" w:rsidRPr="00D801CA" w:rsidRDefault="00987E0F" w:rsidP="00D801CA">
            <w:pPr>
              <w:jc w:val="center"/>
              <w:rPr>
                <w:rFonts w:asciiTheme="minorEastAsia" w:hAnsiTheme="minorEastAsia"/>
                <w:sz w:val="22"/>
              </w:rPr>
            </w:pPr>
            <w:r w:rsidRPr="00D801CA">
              <w:rPr>
                <w:rFonts w:asciiTheme="minorEastAsia" w:hAnsiTheme="minorEastAsia" w:hint="eastAsia"/>
                <w:sz w:val="22"/>
              </w:rPr>
              <w:t>查看危险化学品贮存条件</w:t>
            </w:r>
          </w:p>
        </w:tc>
        <w:tc>
          <w:tcPr>
            <w:tcW w:w="1538" w:type="dxa"/>
          </w:tcPr>
          <w:p w:rsidR="00987E0F" w:rsidRPr="00D801CA" w:rsidRDefault="00987E0F" w:rsidP="00D801CA">
            <w:pPr>
              <w:jc w:val="center"/>
              <w:rPr>
                <w:rFonts w:asciiTheme="minorEastAsia" w:hAnsiTheme="minorEastAsia"/>
                <w:sz w:val="22"/>
              </w:rPr>
            </w:pPr>
            <w:r w:rsidRPr="00D801CA">
              <w:rPr>
                <w:rFonts w:asciiTheme="minorEastAsia" w:hAnsiTheme="minorEastAsia" w:hint="eastAsia"/>
                <w:sz w:val="22"/>
              </w:rPr>
              <w:t>易燃易爆品贮存不符合规定要求的扣 2分</w:t>
            </w:r>
          </w:p>
        </w:tc>
        <w:tc>
          <w:tcPr>
            <w:tcW w:w="704" w:type="dxa"/>
            <w:vAlign w:val="center"/>
          </w:tcPr>
          <w:p w:rsidR="00987E0F" w:rsidRPr="00D801CA" w:rsidRDefault="00987E0F" w:rsidP="00D801CA">
            <w:pPr>
              <w:jc w:val="center"/>
              <w:rPr>
                <w:rFonts w:asciiTheme="minorEastAsia" w:hAnsiTheme="minorEastAsia"/>
                <w:sz w:val="22"/>
              </w:rPr>
            </w:pPr>
          </w:p>
        </w:tc>
        <w:tc>
          <w:tcPr>
            <w:tcW w:w="605" w:type="dxa"/>
            <w:vAlign w:val="center"/>
          </w:tcPr>
          <w:p w:rsidR="00987E0F" w:rsidRPr="00D801CA" w:rsidRDefault="00987E0F" w:rsidP="00D801CA">
            <w:pPr>
              <w:jc w:val="center"/>
              <w:rPr>
                <w:rFonts w:asciiTheme="minorEastAsia" w:hAnsiTheme="minorEastAsia"/>
                <w:sz w:val="22"/>
              </w:rPr>
            </w:pPr>
          </w:p>
        </w:tc>
        <w:tc>
          <w:tcPr>
            <w:tcW w:w="663" w:type="dxa"/>
            <w:vAlign w:val="center"/>
          </w:tcPr>
          <w:p w:rsidR="00987E0F" w:rsidRPr="00D801CA" w:rsidRDefault="00987E0F" w:rsidP="00D801CA">
            <w:pPr>
              <w:jc w:val="center"/>
              <w:rPr>
                <w:rFonts w:asciiTheme="minorEastAsia" w:hAnsiTheme="minorEastAsia"/>
                <w:sz w:val="22"/>
              </w:rPr>
            </w:pPr>
          </w:p>
        </w:tc>
      </w:tr>
      <w:tr w:rsidR="00987E0F" w:rsidRPr="00D801CA" w:rsidTr="001F6904">
        <w:trPr>
          <w:trHeight w:val="535"/>
          <w:jc w:val="center"/>
        </w:trPr>
        <w:tc>
          <w:tcPr>
            <w:tcW w:w="0" w:type="auto"/>
            <w:vMerge/>
            <w:vAlign w:val="center"/>
          </w:tcPr>
          <w:p w:rsidR="00987E0F" w:rsidRPr="00D801CA" w:rsidRDefault="00987E0F" w:rsidP="00D801CA">
            <w:pPr>
              <w:jc w:val="center"/>
              <w:rPr>
                <w:rFonts w:asciiTheme="minorEastAsia" w:hAnsiTheme="minorEastAsia"/>
                <w:sz w:val="22"/>
              </w:rPr>
            </w:pPr>
          </w:p>
        </w:tc>
        <w:tc>
          <w:tcPr>
            <w:tcW w:w="1864" w:type="dxa"/>
            <w:vMerge/>
            <w:vAlign w:val="center"/>
          </w:tcPr>
          <w:p w:rsidR="00987E0F" w:rsidRPr="00D801CA" w:rsidRDefault="00987E0F" w:rsidP="00D801CA">
            <w:pPr>
              <w:jc w:val="center"/>
              <w:rPr>
                <w:rFonts w:asciiTheme="minorEastAsia" w:hAnsiTheme="minorEastAsia"/>
                <w:sz w:val="22"/>
              </w:rPr>
            </w:pPr>
          </w:p>
        </w:tc>
        <w:tc>
          <w:tcPr>
            <w:tcW w:w="6527" w:type="dxa"/>
          </w:tcPr>
          <w:p w:rsidR="00987E0F" w:rsidRPr="00D801CA" w:rsidRDefault="00987E0F" w:rsidP="00D801CA">
            <w:pPr>
              <w:jc w:val="center"/>
              <w:rPr>
                <w:rFonts w:asciiTheme="minorEastAsia" w:hAnsiTheme="minorEastAsia"/>
                <w:sz w:val="22"/>
              </w:rPr>
            </w:pPr>
            <w:r w:rsidRPr="00D801CA">
              <w:rPr>
                <w:rFonts w:asciiTheme="minorEastAsia" w:hAnsiTheme="minorEastAsia" w:hint="eastAsia"/>
                <w:sz w:val="22"/>
              </w:rPr>
              <w:t>严禁使用家用冰箱存放易燃易鑤物料、试样、低沸点溶剂时， 必须将冰箱进行防燃防爆处理（4分）</w:t>
            </w:r>
          </w:p>
        </w:tc>
        <w:tc>
          <w:tcPr>
            <w:tcW w:w="1956" w:type="dxa"/>
          </w:tcPr>
          <w:p w:rsidR="00987E0F" w:rsidRPr="00D801CA" w:rsidRDefault="00987E0F" w:rsidP="00D801CA">
            <w:pPr>
              <w:jc w:val="center"/>
              <w:rPr>
                <w:rFonts w:asciiTheme="minorEastAsia" w:hAnsiTheme="minorEastAsia"/>
                <w:sz w:val="22"/>
              </w:rPr>
            </w:pPr>
            <w:r w:rsidRPr="00D801CA">
              <w:rPr>
                <w:rFonts w:asciiTheme="minorEastAsia" w:hAnsiTheme="minorEastAsia" w:hint="eastAsia"/>
                <w:sz w:val="22"/>
              </w:rPr>
              <w:t>查看危险化学品贮存冰箱</w:t>
            </w:r>
          </w:p>
        </w:tc>
        <w:tc>
          <w:tcPr>
            <w:tcW w:w="1538" w:type="dxa"/>
          </w:tcPr>
          <w:p w:rsidR="00987E0F" w:rsidRPr="00D801CA" w:rsidRDefault="00987E0F" w:rsidP="00D801CA">
            <w:pPr>
              <w:jc w:val="center"/>
              <w:rPr>
                <w:rFonts w:asciiTheme="minorEastAsia" w:hAnsiTheme="minorEastAsia"/>
                <w:sz w:val="22"/>
              </w:rPr>
            </w:pPr>
            <w:r w:rsidRPr="00D801CA">
              <w:rPr>
                <w:rFonts w:asciiTheme="minorEastAsia" w:hAnsiTheme="minorEastAsia" w:hint="eastAsia"/>
                <w:sz w:val="22"/>
              </w:rPr>
              <w:t>冰箱未进行防燃防爆处理的扣4分</w:t>
            </w:r>
          </w:p>
        </w:tc>
        <w:tc>
          <w:tcPr>
            <w:tcW w:w="704" w:type="dxa"/>
            <w:vAlign w:val="center"/>
          </w:tcPr>
          <w:p w:rsidR="00987E0F" w:rsidRPr="00D801CA" w:rsidRDefault="00987E0F" w:rsidP="00D801CA">
            <w:pPr>
              <w:jc w:val="center"/>
              <w:rPr>
                <w:rFonts w:asciiTheme="minorEastAsia" w:hAnsiTheme="minorEastAsia"/>
                <w:sz w:val="22"/>
              </w:rPr>
            </w:pPr>
          </w:p>
        </w:tc>
        <w:tc>
          <w:tcPr>
            <w:tcW w:w="605" w:type="dxa"/>
            <w:vAlign w:val="center"/>
          </w:tcPr>
          <w:p w:rsidR="00987E0F" w:rsidRPr="00D801CA" w:rsidRDefault="00987E0F" w:rsidP="00D801CA">
            <w:pPr>
              <w:jc w:val="center"/>
              <w:rPr>
                <w:rFonts w:asciiTheme="minorEastAsia" w:hAnsiTheme="minorEastAsia"/>
                <w:sz w:val="22"/>
              </w:rPr>
            </w:pPr>
          </w:p>
        </w:tc>
        <w:tc>
          <w:tcPr>
            <w:tcW w:w="663" w:type="dxa"/>
            <w:vAlign w:val="center"/>
          </w:tcPr>
          <w:p w:rsidR="00987E0F" w:rsidRPr="00D801CA" w:rsidRDefault="00987E0F" w:rsidP="00D801CA">
            <w:pPr>
              <w:jc w:val="center"/>
              <w:rPr>
                <w:rFonts w:asciiTheme="minorEastAsia" w:hAnsiTheme="minorEastAsia"/>
                <w:sz w:val="22"/>
              </w:rPr>
            </w:pPr>
          </w:p>
        </w:tc>
      </w:tr>
    </w:tbl>
    <w:p w:rsidR="00987E0F" w:rsidRPr="00D801CA" w:rsidRDefault="00987E0F" w:rsidP="00D801CA">
      <w:pPr>
        <w:jc w:val="center"/>
        <w:rPr>
          <w:rFonts w:asciiTheme="minorEastAsia" w:hAnsiTheme="minorEastAsia"/>
          <w:sz w:val="22"/>
        </w:rPr>
      </w:pPr>
    </w:p>
    <w:p w:rsidR="00987E0F" w:rsidRPr="00D801CA" w:rsidRDefault="00987E0F" w:rsidP="00D801CA">
      <w:pPr>
        <w:jc w:val="center"/>
        <w:rPr>
          <w:rFonts w:asciiTheme="minorEastAsia" w:hAnsiTheme="minorEastAsia"/>
          <w:sz w:val="22"/>
        </w:rPr>
      </w:pPr>
    </w:p>
    <w:tbl>
      <w:tblPr>
        <w:tblStyle w:val="a3"/>
        <w:tblW w:w="14283" w:type="dxa"/>
        <w:jc w:val="center"/>
        <w:tblLook w:val="04A0" w:firstRow="1" w:lastRow="0" w:firstColumn="1" w:lastColumn="0" w:noHBand="0" w:noVBand="1"/>
      </w:tblPr>
      <w:tblGrid>
        <w:gridCol w:w="447"/>
        <w:gridCol w:w="1559"/>
        <w:gridCol w:w="5954"/>
        <w:gridCol w:w="2835"/>
        <w:gridCol w:w="1504"/>
        <w:gridCol w:w="709"/>
        <w:gridCol w:w="608"/>
        <w:gridCol w:w="667"/>
      </w:tblGrid>
      <w:tr w:rsidR="00987E0F" w:rsidRPr="00D801CA" w:rsidTr="001F6904">
        <w:trPr>
          <w:jc w:val="center"/>
        </w:trPr>
        <w:tc>
          <w:tcPr>
            <w:tcW w:w="2006" w:type="dxa"/>
            <w:gridSpan w:val="2"/>
            <w:vMerge w:val="restart"/>
            <w:vAlign w:val="center"/>
          </w:tcPr>
          <w:p w:rsidR="00987E0F" w:rsidRPr="00D801CA" w:rsidRDefault="00987E0F" w:rsidP="00D801CA">
            <w:pPr>
              <w:jc w:val="center"/>
              <w:rPr>
                <w:rFonts w:asciiTheme="minorEastAsia" w:hAnsiTheme="minorEastAsia"/>
                <w:sz w:val="22"/>
              </w:rPr>
            </w:pPr>
            <w:r w:rsidRPr="00D801CA">
              <w:rPr>
                <w:rFonts w:asciiTheme="minorEastAsia" w:hAnsiTheme="minorEastAsia" w:hint="eastAsia"/>
                <w:sz w:val="22"/>
              </w:rPr>
              <w:t>检查内容</w:t>
            </w:r>
          </w:p>
        </w:tc>
        <w:tc>
          <w:tcPr>
            <w:tcW w:w="5954" w:type="dxa"/>
            <w:vMerge w:val="restart"/>
            <w:vAlign w:val="center"/>
          </w:tcPr>
          <w:p w:rsidR="00987E0F" w:rsidRPr="00D801CA" w:rsidRDefault="00987E0F" w:rsidP="00D801CA">
            <w:pPr>
              <w:jc w:val="center"/>
              <w:rPr>
                <w:rFonts w:asciiTheme="minorEastAsia" w:hAnsiTheme="minorEastAsia"/>
                <w:sz w:val="22"/>
              </w:rPr>
            </w:pPr>
            <w:r w:rsidRPr="00D801CA">
              <w:rPr>
                <w:rFonts w:asciiTheme="minorEastAsia" w:hAnsiTheme="minorEastAsia" w:hint="eastAsia"/>
                <w:sz w:val="22"/>
              </w:rPr>
              <w:t>工作标准</w:t>
            </w:r>
          </w:p>
        </w:tc>
        <w:tc>
          <w:tcPr>
            <w:tcW w:w="2835" w:type="dxa"/>
            <w:vMerge w:val="restart"/>
            <w:vAlign w:val="center"/>
          </w:tcPr>
          <w:p w:rsidR="00987E0F" w:rsidRPr="00D801CA" w:rsidRDefault="00987E0F" w:rsidP="00D801CA">
            <w:pPr>
              <w:jc w:val="center"/>
              <w:rPr>
                <w:rFonts w:asciiTheme="minorEastAsia" w:hAnsiTheme="minorEastAsia"/>
                <w:sz w:val="22"/>
              </w:rPr>
            </w:pPr>
            <w:r w:rsidRPr="00D801CA">
              <w:rPr>
                <w:rFonts w:asciiTheme="minorEastAsia" w:hAnsiTheme="minorEastAsia" w:hint="eastAsia"/>
                <w:sz w:val="22"/>
              </w:rPr>
              <w:t>检查方式</w:t>
            </w:r>
          </w:p>
        </w:tc>
        <w:tc>
          <w:tcPr>
            <w:tcW w:w="1504" w:type="dxa"/>
            <w:vMerge w:val="restart"/>
            <w:vAlign w:val="center"/>
          </w:tcPr>
          <w:p w:rsidR="00987E0F" w:rsidRPr="00D801CA" w:rsidRDefault="00987E0F" w:rsidP="00D801CA">
            <w:pPr>
              <w:jc w:val="center"/>
              <w:rPr>
                <w:rFonts w:asciiTheme="minorEastAsia" w:hAnsiTheme="minorEastAsia"/>
                <w:sz w:val="22"/>
              </w:rPr>
            </w:pPr>
            <w:r w:rsidRPr="00D801CA">
              <w:rPr>
                <w:rFonts w:asciiTheme="minorEastAsia" w:hAnsiTheme="minorEastAsia" w:hint="eastAsia"/>
                <w:sz w:val="22"/>
              </w:rPr>
              <w:t>评分依据</w:t>
            </w:r>
          </w:p>
        </w:tc>
        <w:tc>
          <w:tcPr>
            <w:tcW w:w="1317" w:type="dxa"/>
            <w:gridSpan w:val="2"/>
            <w:vAlign w:val="center"/>
          </w:tcPr>
          <w:p w:rsidR="00987E0F" w:rsidRPr="00D801CA" w:rsidRDefault="00987E0F" w:rsidP="00D801CA">
            <w:pPr>
              <w:jc w:val="center"/>
              <w:rPr>
                <w:rFonts w:asciiTheme="minorEastAsia" w:hAnsiTheme="minorEastAsia"/>
                <w:sz w:val="22"/>
              </w:rPr>
            </w:pPr>
            <w:r w:rsidRPr="00D801CA">
              <w:rPr>
                <w:rFonts w:asciiTheme="minorEastAsia" w:hAnsiTheme="minorEastAsia" w:hint="eastAsia"/>
                <w:sz w:val="22"/>
              </w:rPr>
              <w:t>适用</w:t>
            </w:r>
          </w:p>
        </w:tc>
        <w:tc>
          <w:tcPr>
            <w:tcW w:w="667" w:type="dxa"/>
            <w:vMerge w:val="restart"/>
            <w:vAlign w:val="center"/>
          </w:tcPr>
          <w:p w:rsidR="00987E0F" w:rsidRPr="00D801CA" w:rsidRDefault="00987E0F" w:rsidP="00D801CA">
            <w:pPr>
              <w:jc w:val="center"/>
              <w:rPr>
                <w:rFonts w:asciiTheme="minorEastAsia" w:hAnsiTheme="minorEastAsia"/>
                <w:sz w:val="22"/>
              </w:rPr>
            </w:pPr>
            <w:r w:rsidRPr="00D801CA">
              <w:rPr>
                <w:rFonts w:asciiTheme="minorEastAsia" w:hAnsiTheme="minorEastAsia" w:hint="eastAsia"/>
                <w:sz w:val="22"/>
              </w:rPr>
              <w:t>得分</w:t>
            </w:r>
          </w:p>
        </w:tc>
      </w:tr>
      <w:tr w:rsidR="00987E0F" w:rsidRPr="00D801CA" w:rsidTr="001F6904">
        <w:trPr>
          <w:jc w:val="center"/>
        </w:trPr>
        <w:tc>
          <w:tcPr>
            <w:tcW w:w="2006" w:type="dxa"/>
            <w:gridSpan w:val="2"/>
            <w:vMerge/>
            <w:vAlign w:val="center"/>
          </w:tcPr>
          <w:p w:rsidR="00987E0F" w:rsidRPr="00D801CA" w:rsidRDefault="00987E0F" w:rsidP="00D801CA">
            <w:pPr>
              <w:jc w:val="center"/>
              <w:rPr>
                <w:rFonts w:asciiTheme="minorEastAsia" w:hAnsiTheme="minorEastAsia"/>
                <w:sz w:val="22"/>
              </w:rPr>
            </w:pPr>
          </w:p>
        </w:tc>
        <w:tc>
          <w:tcPr>
            <w:tcW w:w="5954" w:type="dxa"/>
            <w:vMerge/>
            <w:vAlign w:val="center"/>
          </w:tcPr>
          <w:p w:rsidR="00987E0F" w:rsidRPr="00D801CA" w:rsidRDefault="00987E0F" w:rsidP="00D801CA">
            <w:pPr>
              <w:jc w:val="center"/>
              <w:rPr>
                <w:rFonts w:asciiTheme="minorEastAsia" w:hAnsiTheme="minorEastAsia"/>
                <w:sz w:val="22"/>
              </w:rPr>
            </w:pPr>
          </w:p>
        </w:tc>
        <w:tc>
          <w:tcPr>
            <w:tcW w:w="2835" w:type="dxa"/>
            <w:vMerge/>
            <w:vAlign w:val="center"/>
          </w:tcPr>
          <w:p w:rsidR="00987E0F" w:rsidRPr="00D801CA" w:rsidRDefault="00987E0F" w:rsidP="00D801CA">
            <w:pPr>
              <w:jc w:val="center"/>
              <w:rPr>
                <w:rFonts w:asciiTheme="minorEastAsia" w:hAnsiTheme="minorEastAsia"/>
                <w:sz w:val="22"/>
              </w:rPr>
            </w:pPr>
          </w:p>
        </w:tc>
        <w:tc>
          <w:tcPr>
            <w:tcW w:w="1504" w:type="dxa"/>
            <w:vMerge/>
            <w:vAlign w:val="center"/>
          </w:tcPr>
          <w:p w:rsidR="00987E0F" w:rsidRPr="00D801CA" w:rsidRDefault="00987E0F" w:rsidP="00D801CA">
            <w:pPr>
              <w:jc w:val="center"/>
              <w:rPr>
                <w:rFonts w:asciiTheme="minorEastAsia" w:hAnsiTheme="minorEastAsia"/>
                <w:sz w:val="22"/>
              </w:rPr>
            </w:pPr>
          </w:p>
        </w:tc>
        <w:tc>
          <w:tcPr>
            <w:tcW w:w="709" w:type="dxa"/>
            <w:vAlign w:val="center"/>
          </w:tcPr>
          <w:p w:rsidR="00987E0F" w:rsidRPr="00D801CA" w:rsidRDefault="00987E0F" w:rsidP="00D801CA">
            <w:pPr>
              <w:jc w:val="center"/>
              <w:rPr>
                <w:rFonts w:asciiTheme="minorEastAsia" w:hAnsiTheme="minorEastAsia"/>
                <w:sz w:val="22"/>
              </w:rPr>
            </w:pPr>
            <w:r w:rsidRPr="00D801CA">
              <w:rPr>
                <w:rFonts w:asciiTheme="minorEastAsia" w:hAnsiTheme="minorEastAsia" w:hint="eastAsia"/>
                <w:sz w:val="22"/>
              </w:rPr>
              <w:t>是</w:t>
            </w:r>
          </w:p>
        </w:tc>
        <w:tc>
          <w:tcPr>
            <w:tcW w:w="608" w:type="dxa"/>
            <w:vAlign w:val="center"/>
          </w:tcPr>
          <w:p w:rsidR="00987E0F" w:rsidRPr="00D801CA" w:rsidRDefault="00987E0F" w:rsidP="00D801CA">
            <w:pPr>
              <w:jc w:val="center"/>
              <w:rPr>
                <w:rFonts w:asciiTheme="minorEastAsia" w:hAnsiTheme="minorEastAsia"/>
                <w:sz w:val="22"/>
              </w:rPr>
            </w:pPr>
            <w:r w:rsidRPr="00D801CA">
              <w:rPr>
                <w:rFonts w:asciiTheme="minorEastAsia" w:hAnsiTheme="minorEastAsia" w:hint="eastAsia"/>
                <w:sz w:val="22"/>
              </w:rPr>
              <w:t>否</w:t>
            </w:r>
          </w:p>
        </w:tc>
        <w:tc>
          <w:tcPr>
            <w:tcW w:w="667" w:type="dxa"/>
            <w:vMerge/>
            <w:vAlign w:val="center"/>
          </w:tcPr>
          <w:p w:rsidR="00987E0F" w:rsidRPr="00D801CA" w:rsidRDefault="00987E0F" w:rsidP="00D801CA">
            <w:pPr>
              <w:jc w:val="center"/>
              <w:rPr>
                <w:rFonts w:asciiTheme="minorEastAsia" w:hAnsiTheme="minorEastAsia"/>
                <w:sz w:val="22"/>
              </w:rPr>
            </w:pPr>
          </w:p>
        </w:tc>
      </w:tr>
      <w:tr w:rsidR="00987E0F" w:rsidRPr="00D801CA" w:rsidTr="001F6904">
        <w:trPr>
          <w:trHeight w:val="240"/>
          <w:jc w:val="center"/>
        </w:trPr>
        <w:tc>
          <w:tcPr>
            <w:tcW w:w="447" w:type="dxa"/>
            <w:vMerge w:val="restart"/>
            <w:vAlign w:val="center"/>
          </w:tcPr>
          <w:p w:rsidR="00987E0F" w:rsidRPr="00D801CA" w:rsidRDefault="00987E0F" w:rsidP="00D801CA">
            <w:pPr>
              <w:jc w:val="center"/>
              <w:rPr>
                <w:rFonts w:asciiTheme="minorEastAsia" w:hAnsiTheme="minorEastAsia"/>
                <w:sz w:val="22"/>
              </w:rPr>
            </w:pPr>
            <w:r w:rsidRPr="00D801CA">
              <w:rPr>
                <w:rFonts w:asciiTheme="minorEastAsia" w:hAnsiTheme="minorEastAsia" w:hint="eastAsia"/>
                <w:sz w:val="22"/>
              </w:rPr>
              <w:t>危险化学品管理</w:t>
            </w:r>
          </w:p>
        </w:tc>
        <w:tc>
          <w:tcPr>
            <w:tcW w:w="1559" w:type="dxa"/>
            <w:vMerge w:val="restart"/>
            <w:vAlign w:val="center"/>
          </w:tcPr>
          <w:p w:rsidR="00987E0F" w:rsidRPr="00D801CA" w:rsidRDefault="00987E0F" w:rsidP="00D801CA">
            <w:pPr>
              <w:jc w:val="center"/>
              <w:rPr>
                <w:rFonts w:asciiTheme="minorEastAsia" w:hAnsiTheme="minorEastAsia"/>
                <w:sz w:val="22"/>
              </w:rPr>
            </w:pPr>
            <w:r w:rsidRPr="00D801CA">
              <w:rPr>
                <w:rFonts w:asciiTheme="minorEastAsia" w:hAnsiTheme="minorEastAsia" w:hint="eastAsia"/>
                <w:sz w:val="22"/>
              </w:rPr>
              <w:t>使用(20分)</w:t>
            </w:r>
          </w:p>
        </w:tc>
        <w:tc>
          <w:tcPr>
            <w:tcW w:w="5954" w:type="dxa"/>
            <w:vAlign w:val="center"/>
          </w:tcPr>
          <w:p w:rsidR="00987E0F" w:rsidRPr="00D801CA" w:rsidRDefault="00987E0F" w:rsidP="00D801CA">
            <w:pPr>
              <w:jc w:val="center"/>
              <w:rPr>
                <w:rFonts w:asciiTheme="minorEastAsia" w:hAnsiTheme="minorEastAsia"/>
                <w:sz w:val="22"/>
              </w:rPr>
            </w:pPr>
            <w:r w:rsidRPr="00D801CA">
              <w:rPr>
                <w:rFonts w:asciiTheme="minorEastAsia" w:hAnsiTheme="minorEastAsia" w:hint="eastAsia"/>
                <w:sz w:val="22"/>
              </w:rPr>
              <w:t>剧毒、易制毒类化学品必须实行双人保管、双人领取、双人使用的管理制度（5分）</w:t>
            </w:r>
          </w:p>
        </w:tc>
        <w:tc>
          <w:tcPr>
            <w:tcW w:w="2835" w:type="dxa"/>
            <w:vAlign w:val="center"/>
          </w:tcPr>
          <w:p w:rsidR="00987E0F" w:rsidRPr="00D801CA" w:rsidRDefault="00987E0F" w:rsidP="00D801CA">
            <w:pPr>
              <w:jc w:val="center"/>
              <w:rPr>
                <w:rFonts w:asciiTheme="minorEastAsia" w:hAnsiTheme="minorEastAsia"/>
                <w:sz w:val="22"/>
              </w:rPr>
            </w:pPr>
            <w:r w:rsidRPr="00D801CA">
              <w:rPr>
                <w:rFonts w:asciiTheme="minorEastAsia" w:hAnsiTheme="minorEastAsia" w:hint="eastAsia"/>
                <w:sz w:val="22"/>
              </w:rPr>
              <w:t>查看领用登记记录，询问相关人员</w:t>
            </w:r>
          </w:p>
        </w:tc>
        <w:tc>
          <w:tcPr>
            <w:tcW w:w="1504" w:type="dxa"/>
            <w:vAlign w:val="center"/>
          </w:tcPr>
          <w:p w:rsidR="00987E0F" w:rsidRPr="00D801CA" w:rsidRDefault="00987E0F" w:rsidP="00D801CA">
            <w:pPr>
              <w:jc w:val="center"/>
              <w:rPr>
                <w:rFonts w:asciiTheme="minorEastAsia" w:hAnsiTheme="minorEastAsia"/>
                <w:sz w:val="22"/>
              </w:rPr>
            </w:pPr>
            <w:r w:rsidRPr="00D801CA">
              <w:rPr>
                <w:rFonts w:asciiTheme="minorEastAsia" w:hAnsiTheme="minorEastAsia" w:hint="eastAsia"/>
                <w:sz w:val="22"/>
              </w:rPr>
              <w:t>未按要求进行剧毒品、易制</w:t>
            </w:r>
            <w:proofErr w:type="gramStart"/>
            <w:r w:rsidRPr="00D801CA">
              <w:rPr>
                <w:rFonts w:asciiTheme="minorEastAsia" w:hAnsiTheme="minorEastAsia" w:hint="eastAsia"/>
                <w:sz w:val="22"/>
              </w:rPr>
              <w:t>毒管理</w:t>
            </w:r>
            <w:proofErr w:type="gramEnd"/>
            <w:r w:rsidRPr="00D801CA">
              <w:rPr>
                <w:rFonts w:asciiTheme="minorEastAsia" w:hAnsiTheme="minorEastAsia" w:hint="eastAsia"/>
                <w:sz w:val="22"/>
              </w:rPr>
              <w:t>的扣5分</w:t>
            </w:r>
          </w:p>
        </w:tc>
        <w:tc>
          <w:tcPr>
            <w:tcW w:w="709" w:type="dxa"/>
            <w:vMerge w:val="restart"/>
            <w:vAlign w:val="center"/>
          </w:tcPr>
          <w:p w:rsidR="00987E0F" w:rsidRPr="00D801CA" w:rsidRDefault="00987E0F" w:rsidP="00D801CA">
            <w:pPr>
              <w:jc w:val="center"/>
              <w:rPr>
                <w:rFonts w:asciiTheme="minorEastAsia" w:hAnsiTheme="minorEastAsia"/>
                <w:sz w:val="22"/>
              </w:rPr>
            </w:pPr>
          </w:p>
        </w:tc>
        <w:tc>
          <w:tcPr>
            <w:tcW w:w="608" w:type="dxa"/>
            <w:vMerge w:val="restart"/>
            <w:vAlign w:val="center"/>
          </w:tcPr>
          <w:p w:rsidR="00987E0F" w:rsidRPr="00D801CA" w:rsidRDefault="00987E0F" w:rsidP="00D801CA">
            <w:pPr>
              <w:jc w:val="center"/>
              <w:rPr>
                <w:rFonts w:asciiTheme="minorEastAsia" w:hAnsiTheme="minorEastAsia"/>
                <w:sz w:val="22"/>
              </w:rPr>
            </w:pPr>
          </w:p>
        </w:tc>
        <w:tc>
          <w:tcPr>
            <w:tcW w:w="667" w:type="dxa"/>
            <w:vMerge w:val="restart"/>
            <w:vAlign w:val="center"/>
          </w:tcPr>
          <w:p w:rsidR="00987E0F" w:rsidRPr="00D801CA" w:rsidRDefault="00987E0F" w:rsidP="00D801CA">
            <w:pPr>
              <w:jc w:val="center"/>
              <w:rPr>
                <w:rFonts w:asciiTheme="minorEastAsia" w:hAnsiTheme="minorEastAsia"/>
                <w:sz w:val="22"/>
              </w:rPr>
            </w:pPr>
          </w:p>
        </w:tc>
      </w:tr>
      <w:tr w:rsidR="00987E0F" w:rsidRPr="00D801CA" w:rsidTr="001F6904">
        <w:trPr>
          <w:trHeight w:val="240"/>
          <w:jc w:val="center"/>
        </w:trPr>
        <w:tc>
          <w:tcPr>
            <w:tcW w:w="447" w:type="dxa"/>
            <w:vMerge/>
            <w:vAlign w:val="center"/>
          </w:tcPr>
          <w:p w:rsidR="00987E0F" w:rsidRPr="00D801CA" w:rsidRDefault="00987E0F" w:rsidP="00D801CA">
            <w:pPr>
              <w:jc w:val="center"/>
              <w:rPr>
                <w:rFonts w:asciiTheme="minorEastAsia" w:hAnsiTheme="minorEastAsia"/>
                <w:sz w:val="22"/>
              </w:rPr>
            </w:pPr>
          </w:p>
        </w:tc>
        <w:tc>
          <w:tcPr>
            <w:tcW w:w="1559" w:type="dxa"/>
            <w:vMerge/>
            <w:vAlign w:val="center"/>
          </w:tcPr>
          <w:p w:rsidR="00987E0F" w:rsidRPr="00D801CA" w:rsidRDefault="00987E0F" w:rsidP="00D801CA">
            <w:pPr>
              <w:jc w:val="center"/>
              <w:rPr>
                <w:rFonts w:asciiTheme="minorEastAsia" w:hAnsiTheme="minorEastAsia"/>
                <w:sz w:val="22"/>
              </w:rPr>
            </w:pPr>
          </w:p>
        </w:tc>
        <w:tc>
          <w:tcPr>
            <w:tcW w:w="5954" w:type="dxa"/>
            <w:vAlign w:val="center"/>
          </w:tcPr>
          <w:p w:rsidR="00987E0F" w:rsidRPr="00D801CA" w:rsidRDefault="00987E0F" w:rsidP="00D801CA">
            <w:pPr>
              <w:jc w:val="center"/>
              <w:rPr>
                <w:rFonts w:asciiTheme="minorEastAsia" w:hAnsiTheme="minorEastAsia"/>
                <w:sz w:val="22"/>
              </w:rPr>
            </w:pPr>
            <w:r w:rsidRPr="00D801CA">
              <w:rPr>
                <w:rFonts w:asciiTheme="minorEastAsia" w:hAnsiTheme="minorEastAsia" w:hint="eastAsia"/>
                <w:sz w:val="22"/>
              </w:rPr>
              <w:t>盛装化学品的容器要有标签，名称与物品要相符（5分）</w:t>
            </w:r>
          </w:p>
        </w:tc>
        <w:tc>
          <w:tcPr>
            <w:tcW w:w="2835" w:type="dxa"/>
            <w:vAlign w:val="center"/>
          </w:tcPr>
          <w:p w:rsidR="00987E0F" w:rsidRPr="00D801CA" w:rsidRDefault="00987E0F" w:rsidP="00D801CA">
            <w:pPr>
              <w:jc w:val="center"/>
              <w:rPr>
                <w:rFonts w:asciiTheme="minorEastAsia" w:hAnsiTheme="minorEastAsia"/>
                <w:sz w:val="22"/>
              </w:rPr>
            </w:pPr>
            <w:r w:rsidRPr="00D801CA">
              <w:rPr>
                <w:rFonts w:asciiTheme="minorEastAsia" w:hAnsiTheme="minorEastAsia" w:hint="eastAsia"/>
                <w:sz w:val="22"/>
              </w:rPr>
              <w:t>查看实验室化学品容器</w:t>
            </w:r>
          </w:p>
        </w:tc>
        <w:tc>
          <w:tcPr>
            <w:tcW w:w="1504" w:type="dxa"/>
            <w:vAlign w:val="center"/>
          </w:tcPr>
          <w:p w:rsidR="00987E0F" w:rsidRPr="00D801CA" w:rsidRDefault="00987E0F" w:rsidP="00D801CA">
            <w:pPr>
              <w:jc w:val="center"/>
              <w:rPr>
                <w:rFonts w:asciiTheme="minorEastAsia" w:hAnsiTheme="minorEastAsia"/>
                <w:sz w:val="22"/>
              </w:rPr>
            </w:pPr>
            <w:r w:rsidRPr="00D801CA">
              <w:rPr>
                <w:rFonts w:asciiTheme="minorEastAsia" w:hAnsiTheme="minorEastAsia" w:hint="eastAsia"/>
                <w:sz w:val="22"/>
              </w:rPr>
              <w:t>盛装化学品容器无标签或名称与物品不符的扣5分</w:t>
            </w:r>
          </w:p>
        </w:tc>
        <w:tc>
          <w:tcPr>
            <w:tcW w:w="709" w:type="dxa"/>
            <w:vMerge/>
            <w:vAlign w:val="center"/>
          </w:tcPr>
          <w:p w:rsidR="00987E0F" w:rsidRPr="00D801CA" w:rsidRDefault="00987E0F" w:rsidP="00D801CA">
            <w:pPr>
              <w:jc w:val="center"/>
              <w:rPr>
                <w:rFonts w:asciiTheme="minorEastAsia" w:hAnsiTheme="minorEastAsia"/>
                <w:sz w:val="22"/>
              </w:rPr>
            </w:pPr>
          </w:p>
        </w:tc>
        <w:tc>
          <w:tcPr>
            <w:tcW w:w="608" w:type="dxa"/>
            <w:vMerge/>
            <w:vAlign w:val="center"/>
          </w:tcPr>
          <w:p w:rsidR="00987E0F" w:rsidRPr="00D801CA" w:rsidRDefault="00987E0F" w:rsidP="00D801CA">
            <w:pPr>
              <w:jc w:val="center"/>
              <w:rPr>
                <w:rFonts w:asciiTheme="minorEastAsia" w:hAnsiTheme="minorEastAsia"/>
                <w:sz w:val="22"/>
              </w:rPr>
            </w:pPr>
          </w:p>
        </w:tc>
        <w:tc>
          <w:tcPr>
            <w:tcW w:w="667" w:type="dxa"/>
            <w:vMerge/>
            <w:vAlign w:val="center"/>
          </w:tcPr>
          <w:p w:rsidR="00987E0F" w:rsidRPr="00D801CA" w:rsidRDefault="00987E0F" w:rsidP="00D801CA">
            <w:pPr>
              <w:jc w:val="center"/>
              <w:rPr>
                <w:rFonts w:asciiTheme="minorEastAsia" w:hAnsiTheme="minorEastAsia"/>
                <w:sz w:val="22"/>
              </w:rPr>
            </w:pPr>
          </w:p>
        </w:tc>
      </w:tr>
      <w:tr w:rsidR="00987E0F" w:rsidRPr="00D801CA" w:rsidTr="001F6904">
        <w:trPr>
          <w:trHeight w:val="240"/>
          <w:jc w:val="center"/>
        </w:trPr>
        <w:tc>
          <w:tcPr>
            <w:tcW w:w="447" w:type="dxa"/>
            <w:vMerge/>
            <w:vAlign w:val="center"/>
          </w:tcPr>
          <w:p w:rsidR="00987E0F" w:rsidRPr="00D801CA" w:rsidRDefault="00987E0F" w:rsidP="00D801CA">
            <w:pPr>
              <w:jc w:val="center"/>
              <w:rPr>
                <w:rFonts w:asciiTheme="minorEastAsia" w:hAnsiTheme="minorEastAsia"/>
                <w:sz w:val="22"/>
              </w:rPr>
            </w:pPr>
          </w:p>
        </w:tc>
        <w:tc>
          <w:tcPr>
            <w:tcW w:w="1559" w:type="dxa"/>
            <w:vMerge/>
            <w:vAlign w:val="center"/>
          </w:tcPr>
          <w:p w:rsidR="00987E0F" w:rsidRPr="00D801CA" w:rsidRDefault="00987E0F" w:rsidP="00D801CA">
            <w:pPr>
              <w:jc w:val="center"/>
              <w:rPr>
                <w:rFonts w:asciiTheme="minorEastAsia" w:hAnsiTheme="minorEastAsia"/>
                <w:sz w:val="22"/>
              </w:rPr>
            </w:pPr>
          </w:p>
        </w:tc>
        <w:tc>
          <w:tcPr>
            <w:tcW w:w="5954" w:type="dxa"/>
            <w:vAlign w:val="center"/>
          </w:tcPr>
          <w:p w:rsidR="00987E0F" w:rsidRPr="00D801CA" w:rsidRDefault="00987E0F" w:rsidP="00D801CA">
            <w:pPr>
              <w:jc w:val="center"/>
              <w:rPr>
                <w:rFonts w:asciiTheme="minorEastAsia" w:hAnsiTheme="minorEastAsia"/>
                <w:sz w:val="22"/>
              </w:rPr>
            </w:pPr>
            <w:r w:rsidRPr="00D801CA">
              <w:rPr>
                <w:rFonts w:asciiTheme="minorEastAsia" w:hAnsiTheme="minorEastAsia" w:hint="eastAsia"/>
                <w:sz w:val="22"/>
              </w:rPr>
              <w:t>严禁口尝、直接鼻嗅，手触等方法鉴别化学药品或危险物质，转移有毒或腐蚀性液体时必须用移液管吸取（5分）</w:t>
            </w:r>
          </w:p>
        </w:tc>
        <w:tc>
          <w:tcPr>
            <w:tcW w:w="2835" w:type="dxa"/>
            <w:vAlign w:val="center"/>
          </w:tcPr>
          <w:p w:rsidR="00987E0F" w:rsidRPr="00D801CA" w:rsidRDefault="00987E0F" w:rsidP="00D801CA">
            <w:pPr>
              <w:jc w:val="center"/>
              <w:rPr>
                <w:rFonts w:asciiTheme="minorEastAsia" w:hAnsiTheme="minorEastAsia"/>
                <w:sz w:val="22"/>
              </w:rPr>
            </w:pPr>
            <w:r w:rsidRPr="00D801CA">
              <w:rPr>
                <w:rFonts w:asciiTheme="minorEastAsia" w:hAnsiTheme="minorEastAsia" w:hint="eastAsia"/>
                <w:sz w:val="22"/>
              </w:rPr>
              <w:t>实地查看、现场询问</w:t>
            </w:r>
          </w:p>
        </w:tc>
        <w:tc>
          <w:tcPr>
            <w:tcW w:w="1504" w:type="dxa"/>
            <w:vAlign w:val="center"/>
          </w:tcPr>
          <w:p w:rsidR="00987E0F" w:rsidRPr="00D801CA" w:rsidRDefault="00987E0F" w:rsidP="00D801CA">
            <w:pPr>
              <w:jc w:val="center"/>
              <w:rPr>
                <w:rFonts w:asciiTheme="minorEastAsia" w:hAnsiTheme="minorEastAsia"/>
                <w:sz w:val="22"/>
              </w:rPr>
            </w:pPr>
            <w:r w:rsidRPr="00D801CA">
              <w:rPr>
                <w:rFonts w:asciiTheme="minorEastAsia" w:hAnsiTheme="minorEastAsia" w:hint="eastAsia"/>
                <w:sz w:val="22"/>
              </w:rPr>
              <w:t>违规鉴别、转移化学品的扣5分</w:t>
            </w:r>
          </w:p>
        </w:tc>
        <w:tc>
          <w:tcPr>
            <w:tcW w:w="709" w:type="dxa"/>
            <w:vMerge/>
            <w:vAlign w:val="center"/>
          </w:tcPr>
          <w:p w:rsidR="00987E0F" w:rsidRPr="00D801CA" w:rsidRDefault="00987E0F" w:rsidP="00D801CA">
            <w:pPr>
              <w:jc w:val="center"/>
              <w:rPr>
                <w:rFonts w:asciiTheme="minorEastAsia" w:hAnsiTheme="minorEastAsia"/>
                <w:sz w:val="22"/>
              </w:rPr>
            </w:pPr>
          </w:p>
        </w:tc>
        <w:tc>
          <w:tcPr>
            <w:tcW w:w="608" w:type="dxa"/>
            <w:vMerge/>
            <w:vAlign w:val="center"/>
          </w:tcPr>
          <w:p w:rsidR="00987E0F" w:rsidRPr="00D801CA" w:rsidRDefault="00987E0F" w:rsidP="00D801CA">
            <w:pPr>
              <w:jc w:val="center"/>
              <w:rPr>
                <w:rFonts w:asciiTheme="minorEastAsia" w:hAnsiTheme="minorEastAsia"/>
                <w:sz w:val="22"/>
              </w:rPr>
            </w:pPr>
          </w:p>
        </w:tc>
        <w:tc>
          <w:tcPr>
            <w:tcW w:w="667" w:type="dxa"/>
            <w:vMerge/>
            <w:vAlign w:val="center"/>
          </w:tcPr>
          <w:p w:rsidR="00987E0F" w:rsidRPr="00D801CA" w:rsidRDefault="00987E0F" w:rsidP="00D801CA">
            <w:pPr>
              <w:jc w:val="center"/>
              <w:rPr>
                <w:rFonts w:asciiTheme="minorEastAsia" w:hAnsiTheme="minorEastAsia"/>
                <w:sz w:val="22"/>
              </w:rPr>
            </w:pPr>
          </w:p>
        </w:tc>
      </w:tr>
      <w:tr w:rsidR="00987E0F" w:rsidRPr="00D801CA" w:rsidTr="001F6904">
        <w:trPr>
          <w:trHeight w:val="240"/>
          <w:jc w:val="center"/>
        </w:trPr>
        <w:tc>
          <w:tcPr>
            <w:tcW w:w="447" w:type="dxa"/>
            <w:vMerge/>
            <w:vAlign w:val="center"/>
          </w:tcPr>
          <w:p w:rsidR="00987E0F" w:rsidRPr="00D801CA" w:rsidRDefault="00987E0F" w:rsidP="00D801CA">
            <w:pPr>
              <w:jc w:val="center"/>
              <w:rPr>
                <w:rFonts w:asciiTheme="minorEastAsia" w:hAnsiTheme="minorEastAsia"/>
                <w:sz w:val="22"/>
              </w:rPr>
            </w:pPr>
          </w:p>
        </w:tc>
        <w:tc>
          <w:tcPr>
            <w:tcW w:w="1559" w:type="dxa"/>
            <w:vMerge/>
            <w:vAlign w:val="center"/>
          </w:tcPr>
          <w:p w:rsidR="00987E0F" w:rsidRPr="00D801CA" w:rsidRDefault="00987E0F" w:rsidP="00D801CA">
            <w:pPr>
              <w:jc w:val="center"/>
              <w:rPr>
                <w:rFonts w:asciiTheme="minorEastAsia" w:hAnsiTheme="minorEastAsia"/>
                <w:sz w:val="22"/>
              </w:rPr>
            </w:pPr>
          </w:p>
        </w:tc>
        <w:tc>
          <w:tcPr>
            <w:tcW w:w="5954" w:type="dxa"/>
            <w:vAlign w:val="center"/>
          </w:tcPr>
          <w:p w:rsidR="00987E0F" w:rsidRPr="00D801CA" w:rsidRDefault="00987E0F" w:rsidP="00D801CA">
            <w:pPr>
              <w:jc w:val="center"/>
              <w:rPr>
                <w:rFonts w:asciiTheme="minorEastAsia" w:hAnsiTheme="minorEastAsia"/>
                <w:sz w:val="22"/>
              </w:rPr>
            </w:pPr>
            <w:r w:rsidRPr="00D801CA">
              <w:rPr>
                <w:rFonts w:asciiTheme="minorEastAsia" w:hAnsiTheme="minorEastAsia" w:hint="eastAsia"/>
                <w:sz w:val="22"/>
              </w:rPr>
              <w:t>使用易燃易爆、剧毒化学品时，应在通风橱内进行，远离热</w:t>
            </w:r>
            <w:r w:rsidRPr="00D801CA">
              <w:rPr>
                <w:rFonts w:asciiTheme="minorEastAsia" w:hAnsiTheme="minorEastAsia" w:hint="eastAsia"/>
                <w:sz w:val="22"/>
              </w:rPr>
              <w:lastRenderedPageBreak/>
              <w:t>源、火源（5分）</w:t>
            </w:r>
          </w:p>
        </w:tc>
        <w:tc>
          <w:tcPr>
            <w:tcW w:w="2835" w:type="dxa"/>
            <w:vAlign w:val="center"/>
          </w:tcPr>
          <w:p w:rsidR="00987E0F" w:rsidRPr="00D801CA" w:rsidRDefault="00987E0F" w:rsidP="00D801CA">
            <w:pPr>
              <w:jc w:val="center"/>
              <w:rPr>
                <w:rFonts w:asciiTheme="minorEastAsia" w:hAnsiTheme="minorEastAsia"/>
                <w:sz w:val="22"/>
              </w:rPr>
            </w:pPr>
            <w:r w:rsidRPr="00D801CA">
              <w:rPr>
                <w:rFonts w:asciiTheme="minorEastAsia" w:hAnsiTheme="minorEastAsia" w:hint="eastAsia"/>
                <w:sz w:val="22"/>
              </w:rPr>
              <w:lastRenderedPageBreak/>
              <w:t>实地查看、现场询问</w:t>
            </w:r>
          </w:p>
        </w:tc>
        <w:tc>
          <w:tcPr>
            <w:tcW w:w="1504" w:type="dxa"/>
            <w:vAlign w:val="center"/>
          </w:tcPr>
          <w:p w:rsidR="00987E0F" w:rsidRPr="00D801CA" w:rsidRDefault="00987E0F" w:rsidP="00D801CA">
            <w:pPr>
              <w:jc w:val="center"/>
              <w:rPr>
                <w:rFonts w:asciiTheme="minorEastAsia" w:hAnsiTheme="minorEastAsia"/>
                <w:sz w:val="22"/>
              </w:rPr>
            </w:pPr>
            <w:r w:rsidRPr="00D801CA">
              <w:rPr>
                <w:rFonts w:asciiTheme="minorEastAsia" w:hAnsiTheme="minorEastAsia" w:hint="eastAsia"/>
                <w:sz w:val="22"/>
              </w:rPr>
              <w:t>使用易燃易</w:t>
            </w:r>
            <w:r w:rsidRPr="00D801CA">
              <w:rPr>
                <w:rFonts w:asciiTheme="minorEastAsia" w:hAnsiTheme="minorEastAsia" w:hint="eastAsia"/>
                <w:sz w:val="22"/>
              </w:rPr>
              <w:lastRenderedPageBreak/>
              <w:t>爆、剧毒化学品时，不在通风橱内进行，</w:t>
            </w:r>
            <w:proofErr w:type="gramStart"/>
            <w:r w:rsidRPr="00D801CA">
              <w:rPr>
                <w:rFonts w:asciiTheme="minorEastAsia" w:hAnsiTheme="minorEastAsia" w:hint="eastAsia"/>
                <w:sz w:val="22"/>
              </w:rPr>
              <w:t>不</w:t>
            </w:r>
            <w:proofErr w:type="gramEnd"/>
            <w:r w:rsidRPr="00D801CA">
              <w:rPr>
                <w:rFonts w:asciiTheme="minorEastAsia" w:hAnsiTheme="minorEastAsia" w:hint="eastAsia"/>
                <w:sz w:val="22"/>
              </w:rPr>
              <w:t>远离热源、火源的扣5分</w:t>
            </w:r>
          </w:p>
        </w:tc>
        <w:tc>
          <w:tcPr>
            <w:tcW w:w="709" w:type="dxa"/>
            <w:vMerge/>
            <w:vAlign w:val="center"/>
          </w:tcPr>
          <w:p w:rsidR="00987E0F" w:rsidRPr="00D801CA" w:rsidRDefault="00987E0F" w:rsidP="00D801CA">
            <w:pPr>
              <w:jc w:val="center"/>
              <w:rPr>
                <w:rFonts w:asciiTheme="minorEastAsia" w:hAnsiTheme="minorEastAsia"/>
                <w:sz w:val="22"/>
              </w:rPr>
            </w:pPr>
          </w:p>
        </w:tc>
        <w:tc>
          <w:tcPr>
            <w:tcW w:w="608" w:type="dxa"/>
            <w:vMerge/>
            <w:vAlign w:val="center"/>
          </w:tcPr>
          <w:p w:rsidR="00987E0F" w:rsidRPr="00D801CA" w:rsidRDefault="00987E0F" w:rsidP="00D801CA">
            <w:pPr>
              <w:jc w:val="center"/>
              <w:rPr>
                <w:rFonts w:asciiTheme="minorEastAsia" w:hAnsiTheme="minorEastAsia"/>
                <w:sz w:val="22"/>
              </w:rPr>
            </w:pPr>
          </w:p>
        </w:tc>
        <w:tc>
          <w:tcPr>
            <w:tcW w:w="667" w:type="dxa"/>
            <w:vMerge/>
            <w:vAlign w:val="center"/>
          </w:tcPr>
          <w:p w:rsidR="00987E0F" w:rsidRPr="00D801CA" w:rsidRDefault="00987E0F" w:rsidP="00D801CA">
            <w:pPr>
              <w:jc w:val="center"/>
              <w:rPr>
                <w:rFonts w:asciiTheme="minorEastAsia" w:hAnsiTheme="minorEastAsia"/>
                <w:sz w:val="22"/>
              </w:rPr>
            </w:pPr>
          </w:p>
        </w:tc>
      </w:tr>
      <w:tr w:rsidR="00987E0F" w:rsidRPr="00D801CA" w:rsidTr="001F6904">
        <w:trPr>
          <w:trHeight w:val="192"/>
          <w:jc w:val="center"/>
        </w:trPr>
        <w:tc>
          <w:tcPr>
            <w:tcW w:w="447" w:type="dxa"/>
            <w:vMerge/>
            <w:vAlign w:val="center"/>
          </w:tcPr>
          <w:p w:rsidR="00987E0F" w:rsidRPr="00D801CA" w:rsidRDefault="00987E0F" w:rsidP="00D801CA">
            <w:pPr>
              <w:jc w:val="center"/>
              <w:rPr>
                <w:rFonts w:asciiTheme="minorEastAsia" w:hAnsiTheme="minorEastAsia"/>
                <w:sz w:val="22"/>
              </w:rPr>
            </w:pPr>
          </w:p>
        </w:tc>
        <w:tc>
          <w:tcPr>
            <w:tcW w:w="1559" w:type="dxa"/>
            <w:vMerge w:val="restart"/>
            <w:vAlign w:val="center"/>
          </w:tcPr>
          <w:p w:rsidR="00987E0F" w:rsidRPr="00D801CA" w:rsidRDefault="00987E0F" w:rsidP="00D801CA">
            <w:pPr>
              <w:jc w:val="center"/>
              <w:rPr>
                <w:rFonts w:asciiTheme="minorEastAsia" w:hAnsiTheme="minorEastAsia"/>
                <w:sz w:val="22"/>
              </w:rPr>
            </w:pPr>
            <w:r w:rsidRPr="00D801CA">
              <w:rPr>
                <w:rFonts w:asciiTheme="minorEastAsia" w:hAnsiTheme="minorEastAsia" w:hint="eastAsia"/>
                <w:sz w:val="22"/>
              </w:rPr>
              <w:t>危化品库(20分)</w:t>
            </w:r>
          </w:p>
        </w:tc>
        <w:tc>
          <w:tcPr>
            <w:tcW w:w="5954" w:type="dxa"/>
            <w:vAlign w:val="center"/>
          </w:tcPr>
          <w:p w:rsidR="00987E0F" w:rsidRPr="00D801CA" w:rsidRDefault="00987E0F" w:rsidP="00D801CA">
            <w:pPr>
              <w:jc w:val="center"/>
              <w:rPr>
                <w:rFonts w:asciiTheme="minorEastAsia" w:hAnsiTheme="minorEastAsia"/>
                <w:sz w:val="22"/>
              </w:rPr>
            </w:pPr>
            <w:r w:rsidRPr="00D801CA">
              <w:rPr>
                <w:rFonts w:asciiTheme="minorEastAsia" w:hAnsiTheme="minorEastAsia" w:hint="eastAsia"/>
                <w:sz w:val="22"/>
              </w:rPr>
              <w:t>安装防盗门、双人双锁管理（4分）</w:t>
            </w:r>
          </w:p>
        </w:tc>
        <w:tc>
          <w:tcPr>
            <w:tcW w:w="2835" w:type="dxa"/>
            <w:vAlign w:val="center"/>
          </w:tcPr>
          <w:p w:rsidR="00987E0F" w:rsidRPr="00D801CA" w:rsidRDefault="00987E0F" w:rsidP="00D801CA">
            <w:pPr>
              <w:jc w:val="center"/>
              <w:rPr>
                <w:rFonts w:asciiTheme="minorEastAsia" w:hAnsiTheme="minorEastAsia"/>
                <w:sz w:val="22"/>
              </w:rPr>
            </w:pPr>
            <w:r w:rsidRPr="00D801CA">
              <w:rPr>
                <w:rFonts w:asciiTheme="minorEastAsia" w:hAnsiTheme="minorEastAsia" w:hint="eastAsia"/>
                <w:sz w:val="22"/>
              </w:rPr>
              <w:t>实地查看危化品库大门</w:t>
            </w:r>
          </w:p>
        </w:tc>
        <w:tc>
          <w:tcPr>
            <w:tcW w:w="1504" w:type="dxa"/>
            <w:vAlign w:val="center"/>
          </w:tcPr>
          <w:p w:rsidR="00987E0F" w:rsidRPr="00D801CA" w:rsidRDefault="00987E0F" w:rsidP="00D801CA">
            <w:pPr>
              <w:jc w:val="center"/>
              <w:rPr>
                <w:rFonts w:asciiTheme="minorEastAsia" w:hAnsiTheme="minorEastAsia"/>
                <w:sz w:val="22"/>
              </w:rPr>
            </w:pPr>
            <w:r w:rsidRPr="00D801CA">
              <w:rPr>
                <w:rFonts w:asciiTheme="minorEastAsia" w:hAnsiTheme="minorEastAsia" w:hint="eastAsia"/>
                <w:sz w:val="22"/>
              </w:rPr>
              <w:t>未安装防盗门或未实行双人双</w:t>
            </w:r>
            <w:proofErr w:type="gramStart"/>
            <w:r w:rsidRPr="00D801CA">
              <w:rPr>
                <w:rFonts w:asciiTheme="minorEastAsia" w:hAnsiTheme="minorEastAsia" w:hint="eastAsia"/>
                <w:sz w:val="22"/>
              </w:rPr>
              <w:t>锁管理</w:t>
            </w:r>
            <w:proofErr w:type="gramEnd"/>
            <w:r w:rsidRPr="00D801CA">
              <w:rPr>
                <w:rFonts w:asciiTheme="minorEastAsia" w:hAnsiTheme="minorEastAsia" w:hint="eastAsia"/>
                <w:sz w:val="22"/>
              </w:rPr>
              <w:t>的扣4分</w:t>
            </w:r>
          </w:p>
        </w:tc>
        <w:tc>
          <w:tcPr>
            <w:tcW w:w="709" w:type="dxa"/>
            <w:vMerge w:val="restart"/>
            <w:vAlign w:val="center"/>
          </w:tcPr>
          <w:p w:rsidR="00987E0F" w:rsidRPr="00D801CA" w:rsidRDefault="00987E0F" w:rsidP="00D801CA">
            <w:pPr>
              <w:jc w:val="center"/>
              <w:rPr>
                <w:rFonts w:asciiTheme="minorEastAsia" w:hAnsiTheme="minorEastAsia"/>
                <w:sz w:val="22"/>
              </w:rPr>
            </w:pPr>
          </w:p>
        </w:tc>
        <w:tc>
          <w:tcPr>
            <w:tcW w:w="608" w:type="dxa"/>
            <w:vMerge w:val="restart"/>
            <w:vAlign w:val="center"/>
          </w:tcPr>
          <w:p w:rsidR="00987E0F" w:rsidRPr="00D801CA" w:rsidRDefault="00987E0F" w:rsidP="00D801CA">
            <w:pPr>
              <w:jc w:val="center"/>
              <w:rPr>
                <w:rFonts w:asciiTheme="minorEastAsia" w:hAnsiTheme="minorEastAsia"/>
                <w:sz w:val="22"/>
              </w:rPr>
            </w:pPr>
          </w:p>
        </w:tc>
        <w:tc>
          <w:tcPr>
            <w:tcW w:w="667" w:type="dxa"/>
            <w:vMerge w:val="restart"/>
            <w:vAlign w:val="center"/>
          </w:tcPr>
          <w:p w:rsidR="00987E0F" w:rsidRPr="00D801CA" w:rsidRDefault="00987E0F" w:rsidP="00D801CA">
            <w:pPr>
              <w:jc w:val="center"/>
              <w:rPr>
                <w:rFonts w:asciiTheme="minorEastAsia" w:hAnsiTheme="minorEastAsia"/>
                <w:sz w:val="22"/>
              </w:rPr>
            </w:pPr>
          </w:p>
        </w:tc>
      </w:tr>
      <w:tr w:rsidR="00987E0F" w:rsidRPr="00D801CA" w:rsidTr="001F6904">
        <w:trPr>
          <w:trHeight w:val="192"/>
          <w:jc w:val="center"/>
        </w:trPr>
        <w:tc>
          <w:tcPr>
            <w:tcW w:w="447" w:type="dxa"/>
            <w:vMerge/>
            <w:vAlign w:val="center"/>
          </w:tcPr>
          <w:p w:rsidR="00987E0F" w:rsidRPr="00D801CA" w:rsidRDefault="00987E0F" w:rsidP="00D801CA">
            <w:pPr>
              <w:jc w:val="center"/>
              <w:rPr>
                <w:rFonts w:asciiTheme="minorEastAsia" w:hAnsiTheme="minorEastAsia"/>
                <w:sz w:val="22"/>
              </w:rPr>
            </w:pPr>
          </w:p>
        </w:tc>
        <w:tc>
          <w:tcPr>
            <w:tcW w:w="1559" w:type="dxa"/>
            <w:vMerge/>
            <w:vAlign w:val="center"/>
          </w:tcPr>
          <w:p w:rsidR="00987E0F" w:rsidRPr="00D801CA" w:rsidRDefault="00987E0F" w:rsidP="00D801CA">
            <w:pPr>
              <w:jc w:val="center"/>
              <w:rPr>
                <w:rFonts w:asciiTheme="minorEastAsia" w:hAnsiTheme="minorEastAsia"/>
                <w:sz w:val="22"/>
              </w:rPr>
            </w:pPr>
          </w:p>
        </w:tc>
        <w:tc>
          <w:tcPr>
            <w:tcW w:w="5954" w:type="dxa"/>
            <w:vAlign w:val="center"/>
          </w:tcPr>
          <w:p w:rsidR="00987E0F" w:rsidRPr="00D801CA" w:rsidRDefault="00987E0F" w:rsidP="00D801CA">
            <w:pPr>
              <w:jc w:val="center"/>
              <w:rPr>
                <w:rFonts w:asciiTheme="minorEastAsia" w:hAnsiTheme="minorEastAsia"/>
                <w:sz w:val="22"/>
              </w:rPr>
            </w:pPr>
            <w:r w:rsidRPr="00D801CA">
              <w:rPr>
                <w:rFonts w:asciiTheme="minorEastAsia" w:hAnsiTheme="minorEastAsia" w:hint="eastAsia"/>
                <w:sz w:val="22"/>
              </w:rPr>
              <w:t>落实责任人（4分）</w:t>
            </w:r>
          </w:p>
        </w:tc>
        <w:tc>
          <w:tcPr>
            <w:tcW w:w="2835" w:type="dxa"/>
            <w:vAlign w:val="center"/>
          </w:tcPr>
          <w:p w:rsidR="00987E0F" w:rsidRPr="00D801CA" w:rsidRDefault="00987E0F" w:rsidP="00D801CA">
            <w:pPr>
              <w:jc w:val="center"/>
              <w:rPr>
                <w:rFonts w:asciiTheme="minorEastAsia" w:hAnsiTheme="minorEastAsia"/>
                <w:sz w:val="22"/>
              </w:rPr>
            </w:pPr>
            <w:r w:rsidRPr="00D801CA">
              <w:rPr>
                <w:rFonts w:asciiTheme="minorEastAsia" w:hAnsiTheme="minorEastAsia" w:hint="eastAsia"/>
                <w:sz w:val="22"/>
              </w:rPr>
              <w:t>查看责任牌</w:t>
            </w:r>
          </w:p>
        </w:tc>
        <w:tc>
          <w:tcPr>
            <w:tcW w:w="1504" w:type="dxa"/>
            <w:vAlign w:val="center"/>
          </w:tcPr>
          <w:p w:rsidR="00987E0F" w:rsidRPr="00D801CA" w:rsidRDefault="00987E0F" w:rsidP="00D801CA">
            <w:pPr>
              <w:jc w:val="center"/>
              <w:rPr>
                <w:rFonts w:asciiTheme="minorEastAsia" w:hAnsiTheme="minorEastAsia"/>
                <w:sz w:val="22"/>
              </w:rPr>
            </w:pPr>
            <w:r w:rsidRPr="00D801CA">
              <w:rPr>
                <w:rFonts w:asciiTheme="minorEastAsia" w:hAnsiTheme="minorEastAsia" w:hint="eastAsia"/>
                <w:sz w:val="22"/>
              </w:rPr>
              <w:t>未明确落实责任人的扣4分</w:t>
            </w:r>
          </w:p>
        </w:tc>
        <w:tc>
          <w:tcPr>
            <w:tcW w:w="709" w:type="dxa"/>
            <w:vMerge/>
            <w:vAlign w:val="center"/>
          </w:tcPr>
          <w:p w:rsidR="00987E0F" w:rsidRPr="00D801CA" w:rsidRDefault="00987E0F" w:rsidP="00D801CA">
            <w:pPr>
              <w:jc w:val="center"/>
              <w:rPr>
                <w:rFonts w:asciiTheme="minorEastAsia" w:hAnsiTheme="minorEastAsia"/>
                <w:sz w:val="22"/>
              </w:rPr>
            </w:pPr>
          </w:p>
        </w:tc>
        <w:tc>
          <w:tcPr>
            <w:tcW w:w="608" w:type="dxa"/>
            <w:vMerge/>
            <w:vAlign w:val="center"/>
          </w:tcPr>
          <w:p w:rsidR="00987E0F" w:rsidRPr="00D801CA" w:rsidRDefault="00987E0F" w:rsidP="00D801CA">
            <w:pPr>
              <w:jc w:val="center"/>
              <w:rPr>
                <w:rFonts w:asciiTheme="minorEastAsia" w:hAnsiTheme="minorEastAsia"/>
                <w:sz w:val="22"/>
              </w:rPr>
            </w:pPr>
          </w:p>
        </w:tc>
        <w:tc>
          <w:tcPr>
            <w:tcW w:w="667" w:type="dxa"/>
            <w:vMerge/>
            <w:vAlign w:val="center"/>
          </w:tcPr>
          <w:p w:rsidR="00987E0F" w:rsidRPr="00D801CA" w:rsidRDefault="00987E0F" w:rsidP="00D801CA">
            <w:pPr>
              <w:jc w:val="center"/>
              <w:rPr>
                <w:rFonts w:asciiTheme="minorEastAsia" w:hAnsiTheme="minorEastAsia"/>
                <w:sz w:val="22"/>
              </w:rPr>
            </w:pPr>
          </w:p>
        </w:tc>
      </w:tr>
      <w:tr w:rsidR="00987E0F" w:rsidRPr="00D801CA" w:rsidTr="001F6904">
        <w:trPr>
          <w:trHeight w:val="192"/>
          <w:jc w:val="center"/>
        </w:trPr>
        <w:tc>
          <w:tcPr>
            <w:tcW w:w="447" w:type="dxa"/>
            <w:vMerge/>
            <w:vAlign w:val="center"/>
          </w:tcPr>
          <w:p w:rsidR="00987E0F" w:rsidRPr="00D801CA" w:rsidRDefault="00987E0F" w:rsidP="00D801CA">
            <w:pPr>
              <w:jc w:val="center"/>
              <w:rPr>
                <w:rFonts w:asciiTheme="minorEastAsia" w:hAnsiTheme="minorEastAsia"/>
                <w:sz w:val="22"/>
              </w:rPr>
            </w:pPr>
          </w:p>
        </w:tc>
        <w:tc>
          <w:tcPr>
            <w:tcW w:w="1559" w:type="dxa"/>
            <w:vMerge/>
            <w:vAlign w:val="center"/>
          </w:tcPr>
          <w:p w:rsidR="00987E0F" w:rsidRPr="00D801CA" w:rsidRDefault="00987E0F" w:rsidP="00D801CA">
            <w:pPr>
              <w:jc w:val="center"/>
              <w:rPr>
                <w:rFonts w:asciiTheme="minorEastAsia" w:hAnsiTheme="minorEastAsia"/>
                <w:sz w:val="22"/>
              </w:rPr>
            </w:pPr>
          </w:p>
        </w:tc>
        <w:tc>
          <w:tcPr>
            <w:tcW w:w="5954" w:type="dxa"/>
            <w:vAlign w:val="center"/>
          </w:tcPr>
          <w:p w:rsidR="00987E0F" w:rsidRPr="00D801CA" w:rsidRDefault="00987E0F" w:rsidP="00D801CA">
            <w:pPr>
              <w:jc w:val="center"/>
              <w:rPr>
                <w:rFonts w:asciiTheme="minorEastAsia" w:hAnsiTheme="minorEastAsia"/>
                <w:sz w:val="22"/>
              </w:rPr>
            </w:pPr>
            <w:r w:rsidRPr="00D801CA">
              <w:rPr>
                <w:rFonts w:asciiTheme="minorEastAsia" w:hAnsiTheme="minorEastAsia" w:hint="eastAsia"/>
                <w:sz w:val="22"/>
              </w:rPr>
              <w:t>存储、领用区域管理（4分）</w:t>
            </w:r>
          </w:p>
        </w:tc>
        <w:tc>
          <w:tcPr>
            <w:tcW w:w="2835" w:type="dxa"/>
            <w:vAlign w:val="center"/>
          </w:tcPr>
          <w:p w:rsidR="00987E0F" w:rsidRPr="00D801CA" w:rsidRDefault="00987E0F" w:rsidP="00D801CA">
            <w:pPr>
              <w:jc w:val="center"/>
              <w:rPr>
                <w:rFonts w:asciiTheme="minorEastAsia" w:hAnsiTheme="minorEastAsia"/>
                <w:sz w:val="22"/>
              </w:rPr>
            </w:pPr>
            <w:r w:rsidRPr="00D801CA">
              <w:rPr>
                <w:rFonts w:asciiTheme="minorEastAsia" w:hAnsiTheme="minorEastAsia" w:hint="eastAsia"/>
                <w:sz w:val="22"/>
              </w:rPr>
              <w:t>实地查看区域划分</w:t>
            </w:r>
          </w:p>
        </w:tc>
        <w:tc>
          <w:tcPr>
            <w:tcW w:w="1504" w:type="dxa"/>
            <w:vAlign w:val="center"/>
          </w:tcPr>
          <w:p w:rsidR="00987E0F" w:rsidRPr="00D801CA" w:rsidRDefault="00987E0F" w:rsidP="00D801CA">
            <w:pPr>
              <w:jc w:val="center"/>
              <w:rPr>
                <w:rFonts w:asciiTheme="minorEastAsia" w:hAnsiTheme="minorEastAsia"/>
                <w:sz w:val="22"/>
              </w:rPr>
            </w:pPr>
            <w:r w:rsidRPr="00D801CA">
              <w:rPr>
                <w:rFonts w:asciiTheme="minorEastAsia" w:hAnsiTheme="minorEastAsia" w:hint="eastAsia"/>
                <w:sz w:val="22"/>
              </w:rPr>
              <w:t>存储领用区域未进行隔离的扣4分</w:t>
            </w:r>
          </w:p>
        </w:tc>
        <w:tc>
          <w:tcPr>
            <w:tcW w:w="709" w:type="dxa"/>
            <w:vMerge/>
            <w:vAlign w:val="center"/>
          </w:tcPr>
          <w:p w:rsidR="00987E0F" w:rsidRPr="00D801CA" w:rsidRDefault="00987E0F" w:rsidP="00D801CA">
            <w:pPr>
              <w:jc w:val="center"/>
              <w:rPr>
                <w:rFonts w:asciiTheme="minorEastAsia" w:hAnsiTheme="minorEastAsia"/>
                <w:sz w:val="22"/>
              </w:rPr>
            </w:pPr>
          </w:p>
        </w:tc>
        <w:tc>
          <w:tcPr>
            <w:tcW w:w="608" w:type="dxa"/>
            <w:vMerge/>
            <w:vAlign w:val="center"/>
          </w:tcPr>
          <w:p w:rsidR="00987E0F" w:rsidRPr="00D801CA" w:rsidRDefault="00987E0F" w:rsidP="00D801CA">
            <w:pPr>
              <w:jc w:val="center"/>
              <w:rPr>
                <w:rFonts w:asciiTheme="minorEastAsia" w:hAnsiTheme="minorEastAsia"/>
                <w:sz w:val="22"/>
              </w:rPr>
            </w:pPr>
          </w:p>
        </w:tc>
        <w:tc>
          <w:tcPr>
            <w:tcW w:w="667" w:type="dxa"/>
            <w:vMerge/>
            <w:vAlign w:val="center"/>
          </w:tcPr>
          <w:p w:rsidR="00987E0F" w:rsidRPr="00D801CA" w:rsidRDefault="00987E0F" w:rsidP="00D801CA">
            <w:pPr>
              <w:jc w:val="center"/>
              <w:rPr>
                <w:rFonts w:asciiTheme="minorEastAsia" w:hAnsiTheme="minorEastAsia"/>
                <w:sz w:val="22"/>
              </w:rPr>
            </w:pPr>
          </w:p>
        </w:tc>
      </w:tr>
      <w:tr w:rsidR="00987E0F" w:rsidRPr="00D801CA" w:rsidTr="001F6904">
        <w:trPr>
          <w:trHeight w:val="192"/>
          <w:jc w:val="center"/>
        </w:trPr>
        <w:tc>
          <w:tcPr>
            <w:tcW w:w="447" w:type="dxa"/>
            <w:vMerge/>
            <w:vAlign w:val="center"/>
          </w:tcPr>
          <w:p w:rsidR="00987E0F" w:rsidRPr="00D801CA" w:rsidRDefault="00987E0F" w:rsidP="00D801CA">
            <w:pPr>
              <w:jc w:val="center"/>
              <w:rPr>
                <w:rFonts w:asciiTheme="minorEastAsia" w:hAnsiTheme="minorEastAsia"/>
                <w:sz w:val="22"/>
              </w:rPr>
            </w:pPr>
          </w:p>
        </w:tc>
        <w:tc>
          <w:tcPr>
            <w:tcW w:w="1559" w:type="dxa"/>
            <w:vMerge/>
            <w:vAlign w:val="center"/>
          </w:tcPr>
          <w:p w:rsidR="00987E0F" w:rsidRPr="00D801CA" w:rsidRDefault="00987E0F" w:rsidP="00D801CA">
            <w:pPr>
              <w:jc w:val="center"/>
              <w:rPr>
                <w:rFonts w:asciiTheme="minorEastAsia" w:hAnsiTheme="minorEastAsia"/>
                <w:sz w:val="22"/>
              </w:rPr>
            </w:pPr>
          </w:p>
        </w:tc>
        <w:tc>
          <w:tcPr>
            <w:tcW w:w="5954" w:type="dxa"/>
            <w:vAlign w:val="center"/>
          </w:tcPr>
          <w:p w:rsidR="00987E0F" w:rsidRPr="00D801CA" w:rsidRDefault="00987E0F" w:rsidP="00D801CA">
            <w:pPr>
              <w:jc w:val="center"/>
              <w:rPr>
                <w:rFonts w:asciiTheme="minorEastAsia" w:hAnsiTheme="minorEastAsia"/>
                <w:sz w:val="22"/>
              </w:rPr>
            </w:pPr>
            <w:r w:rsidRPr="00D801CA">
              <w:rPr>
                <w:rFonts w:asciiTheme="minorEastAsia" w:hAnsiTheme="minorEastAsia" w:hint="eastAsia"/>
                <w:sz w:val="22"/>
              </w:rPr>
              <w:t>剧毒品领用护送（4分）</w:t>
            </w:r>
          </w:p>
        </w:tc>
        <w:tc>
          <w:tcPr>
            <w:tcW w:w="2835" w:type="dxa"/>
            <w:vAlign w:val="center"/>
          </w:tcPr>
          <w:p w:rsidR="00987E0F" w:rsidRPr="00D801CA" w:rsidRDefault="00987E0F" w:rsidP="00D801CA">
            <w:pPr>
              <w:jc w:val="center"/>
              <w:rPr>
                <w:rFonts w:asciiTheme="minorEastAsia" w:hAnsiTheme="minorEastAsia"/>
                <w:sz w:val="22"/>
              </w:rPr>
            </w:pPr>
            <w:r w:rsidRPr="00D801CA">
              <w:rPr>
                <w:rFonts w:asciiTheme="minorEastAsia" w:hAnsiTheme="minorEastAsia" w:hint="eastAsia"/>
                <w:sz w:val="22"/>
              </w:rPr>
              <w:t>现场询问</w:t>
            </w:r>
          </w:p>
        </w:tc>
        <w:tc>
          <w:tcPr>
            <w:tcW w:w="1504" w:type="dxa"/>
            <w:vAlign w:val="center"/>
          </w:tcPr>
          <w:p w:rsidR="00987E0F" w:rsidRPr="00D801CA" w:rsidRDefault="00987E0F" w:rsidP="00D801CA">
            <w:pPr>
              <w:jc w:val="center"/>
              <w:rPr>
                <w:rFonts w:asciiTheme="minorEastAsia" w:hAnsiTheme="minorEastAsia"/>
                <w:sz w:val="22"/>
              </w:rPr>
            </w:pPr>
            <w:r w:rsidRPr="00D801CA">
              <w:rPr>
                <w:rFonts w:asciiTheme="minorEastAsia" w:hAnsiTheme="minorEastAsia" w:hint="eastAsia"/>
                <w:sz w:val="22"/>
              </w:rPr>
              <w:t>领用</w:t>
            </w:r>
            <w:proofErr w:type="gramStart"/>
            <w:r w:rsidRPr="00D801CA">
              <w:rPr>
                <w:rFonts w:asciiTheme="minorEastAsia" w:hAnsiTheme="minorEastAsia" w:hint="eastAsia"/>
                <w:sz w:val="22"/>
              </w:rPr>
              <w:t>剧毒品未进行</w:t>
            </w:r>
            <w:proofErr w:type="gramEnd"/>
            <w:r w:rsidRPr="00D801CA">
              <w:rPr>
                <w:rFonts w:asciiTheme="minorEastAsia" w:hAnsiTheme="minorEastAsia" w:hint="eastAsia"/>
                <w:sz w:val="22"/>
              </w:rPr>
              <w:t>护送的扣4分</w:t>
            </w:r>
          </w:p>
        </w:tc>
        <w:tc>
          <w:tcPr>
            <w:tcW w:w="709" w:type="dxa"/>
            <w:vMerge/>
            <w:vAlign w:val="center"/>
          </w:tcPr>
          <w:p w:rsidR="00987E0F" w:rsidRPr="00D801CA" w:rsidRDefault="00987E0F" w:rsidP="00D801CA">
            <w:pPr>
              <w:jc w:val="center"/>
              <w:rPr>
                <w:rFonts w:asciiTheme="minorEastAsia" w:hAnsiTheme="minorEastAsia"/>
                <w:sz w:val="22"/>
              </w:rPr>
            </w:pPr>
          </w:p>
        </w:tc>
        <w:tc>
          <w:tcPr>
            <w:tcW w:w="608" w:type="dxa"/>
            <w:vMerge/>
            <w:vAlign w:val="center"/>
          </w:tcPr>
          <w:p w:rsidR="00987E0F" w:rsidRPr="00D801CA" w:rsidRDefault="00987E0F" w:rsidP="00D801CA">
            <w:pPr>
              <w:jc w:val="center"/>
              <w:rPr>
                <w:rFonts w:asciiTheme="minorEastAsia" w:hAnsiTheme="minorEastAsia"/>
                <w:sz w:val="22"/>
              </w:rPr>
            </w:pPr>
          </w:p>
        </w:tc>
        <w:tc>
          <w:tcPr>
            <w:tcW w:w="667" w:type="dxa"/>
            <w:vMerge/>
            <w:vAlign w:val="center"/>
          </w:tcPr>
          <w:p w:rsidR="00987E0F" w:rsidRPr="00D801CA" w:rsidRDefault="00987E0F" w:rsidP="00D801CA">
            <w:pPr>
              <w:jc w:val="center"/>
              <w:rPr>
                <w:rFonts w:asciiTheme="minorEastAsia" w:hAnsiTheme="minorEastAsia"/>
                <w:sz w:val="22"/>
              </w:rPr>
            </w:pPr>
          </w:p>
        </w:tc>
      </w:tr>
      <w:tr w:rsidR="00987E0F" w:rsidRPr="00D801CA" w:rsidTr="001F6904">
        <w:trPr>
          <w:trHeight w:val="192"/>
          <w:jc w:val="center"/>
        </w:trPr>
        <w:tc>
          <w:tcPr>
            <w:tcW w:w="447" w:type="dxa"/>
            <w:vMerge/>
            <w:vAlign w:val="center"/>
          </w:tcPr>
          <w:p w:rsidR="00987E0F" w:rsidRPr="00D801CA" w:rsidRDefault="00987E0F" w:rsidP="00D801CA">
            <w:pPr>
              <w:jc w:val="center"/>
              <w:rPr>
                <w:rFonts w:asciiTheme="minorEastAsia" w:hAnsiTheme="minorEastAsia"/>
                <w:sz w:val="22"/>
              </w:rPr>
            </w:pPr>
          </w:p>
        </w:tc>
        <w:tc>
          <w:tcPr>
            <w:tcW w:w="1559" w:type="dxa"/>
            <w:vMerge/>
            <w:vAlign w:val="center"/>
          </w:tcPr>
          <w:p w:rsidR="00987E0F" w:rsidRPr="00D801CA" w:rsidRDefault="00987E0F" w:rsidP="00D801CA">
            <w:pPr>
              <w:jc w:val="center"/>
              <w:rPr>
                <w:rFonts w:asciiTheme="minorEastAsia" w:hAnsiTheme="minorEastAsia"/>
                <w:sz w:val="22"/>
              </w:rPr>
            </w:pPr>
          </w:p>
        </w:tc>
        <w:tc>
          <w:tcPr>
            <w:tcW w:w="5954" w:type="dxa"/>
            <w:vAlign w:val="center"/>
          </w:tcPr>
          <w:p w:rsidR="00987E0F" w:rsidRPr="00D801CA" w:rsidRDefault="00987E0F" w:rsidP="00D801CA">
            <w:pPr>
              <w:jc w:val="center"/>
              <w:rPr>
                <w:rFonts w:asciiTheme="minorEastAsia" w:hAnsiTheme="minorEastAsia"/>
                <w:sz w:val="22"/>
              </w:rPr>
            </w:pPr>
            <w:r w:rsidRPr="00D801CA">
              <w:rPr>
                <w:rFonts w:asciiTheme="minorEastAsia" w:hAnsiTheme="minorEastAsia" w:hint="eastAsia"/>
                <w:sz w:val="22"/>
              </w:rPr>
              <w:t>制定事故应急预案，配套应急措施（4分）</w:t>
            </w:r>
          </w:p>
        </w:tc>
        <w:tc>
          <w:tcPr>
            <w:tcW w:w="2835" w:type="dxa"/>
            <w:vAlign w:val="center"/>
          </w:tcPr>
          <w:p w:rsidR="00987E0F" w:rsidRPr="00D801CA" w:rsidRDefault="00987E0F" w:rsidP="00D801CA">
            <w:pPr>
              <w:jc w:val="center"/>
              <w:rPr>
                <w:rFonts w:asciiTheme="minorEastAsia" w:hAnsiTheme="minorEastAsia"/>
                <w:sz w:val="22"/>
              </w:rPr>
            </w:pPr>
            <w:r w:rsidRPr="00D801CA">
              <w:rPr>
                <w:rFonts w:asciiTheme="minorEastAsia" w:hAnsiTheme="minorEastAsia" w:hint="eastAsia"/>
                <w:sz w:val="22"/>
              </w:rPr>
              <w:t>查看应急预案、应急物品</w:t>
            </w:r>
          </w:p>
        </w:tc>
        <w:tc>
          <w:tcPr>
            <w:tcW w:w="1504" w:type="dxa"/>
            <w:vAlign w:val="center"/>
          </w:tcPr>
          <w:p w:rsidR="00987E0F" w:rsidRPr="00D801CA" w:rsidRDefault="00987E0F" w:rsidP="00D801CA">
            <w:pPr>
              <w:jc w:val="center"/>
              <w:rPr>
                <w:rFonts w:asciiTheme="minorEastAsia" w:hAnsiTheme="minorEastAsia"/>
                <w:sz w:val="22"/>
              </w:rPr>
            </w:pPr>
            <w:r w:rsidRPr="00D801CA">
              <w:rPr>
                <w:rFonts w:asciiTheme="minorEastAsia" w:hAnsiTheme="minorEastAsia" w:hint="eastAsia"/>
                <w:sz w:val="22"/>
              </w:rPr>
              <w:t>未制定应急预案或应急器材不齐全的扣4分</w:t>
            </w:r>
          </w:p>
        </w:tc>
        <w:tc>
          <w:tcPr>
            <w:tcW w:w="709" w:type="dxa"/>
            <w:vMerge/>
            <w:vAlign w:val="center"/>
          </w:tcPr>
          <w:p w:rsidR="00987E0F" w:rsidRPr="00D801CA" w:rsidRDefault="00987E0F" w:rsidP="00D801CA">
            <w:pPr>
              <w:jc w:val="center"/>
              <w:rPr>
                <w:rFonts w:asciiTheme="minorEastAsia" w:hAnsiTheme="minorEastAsia"/>
                <w:sz w:val="22"/>
              </w:rPr>
            </w:pPr>
          </w:p>
        </w:tc>
        <w:tc>
          <w:tcPr>
            <w:tcW w:w="608" w:type="dxa"/>
            <w:vMerge/>
            <w:vAlign w:val="center"/>
          </w:tcPr>
          <w:p w:rsidR="00987E0F" w:rsidRPr="00D801CA" w:rsidRDefault="00987E0F" w:rsidP="00D801CA">
            <w:pPr>
              <w:jc w:val="center"/>
              <w:rPr>
                <w:rFonts w:asciiTheme="minorEastAsia" w:hAnsiTheme="minorEastAsia"/>
                <w:sz w:val="22"/>
              </w:rPr>
            </w:pPr>
          </w:p>
        </w:tc>
        <w:tc>
          <w:tcPr>
            <w:tcW w:w="667" w:type="dxa"/>
            <w:vMerge/>
            <w:vAlign w:val="center"/>
          </w:tcPr>
          <w:p w:rsidR="00987E0F" w:rsidRPr="00D801CA" w:rsidRDefault="00987E0F" w:rsidP="00D801CA">
            <w:pPr>
              <w:jc w:val="center"/>
              <w:rPr>
                <w:rFonts w:asciiTheme="minorEastAsia" w:hAnsiTheme="minorEastAsia"/>
                <w:sz w:val="22"/>
              </w:rPr>
            </w:pPr>
          </w:p>
        </w:tc>
      </w:tr>
      <w:tr w:rsidR="00987E0F" w:rsidRPr="00D801CA" w:rsidTr="001F6904">
        <w:trPr>
          <w:trHeight w:val="105"/>
          <w:jc w:val="center"/>
        </w:trPr>
        <w:tc>
          <w:tcPr>
            <w:tcW w:w="447" w:type="dxa"/>
            <w:vMerge/>
            <w:vAlign w:val="center"/>
          </w:tcPr>
          <w:p w:rsidR="00987E0F" w:rsidRPr="00D801CA" w:rsidRDefault="00987E0F" w:rsidP="00D801CA">
            <w:pPr>
              <w:jc w:val="center"/>
              <w:rPr>
                <w:rFonts w:asciiTheme="minorEastAsia" w:hAnsiTheme="minorEastAsia"/>
                <w:sz w:val="22"/>
              </w:rPr>
            </w:pPr>
          </w:p>
        </w:tc>
        <w:tc>
          <w:tcPr>
            <w:tcW w:w="1559" w:type="dxa"/>
            <w:vMerge w:val="restart"/>
            <w:vAlign w:val="center"/>
          </w:tcPr>
          <w:p w:rsidR="00987E0F" w:rsidRPr="00D801CA" w:rsidRDefault="00987E0F" w:rsidP="00D801CA">
            <w:pPr>
              <w:jc w:val="center"/>
              <w:rPr>
                <w:rFonts w:asciiTheme="minorEastAsia" w:hAnsiTheme="minorEastAsia"/>
                <w:sz w:val="22"/>
              </w:rPr>
            </w:pPr>
            <w:r w:rsidRPr="00D801CA">
              <w:rPr>
                <w:rFonts w:asciiTheme="minorEastAsia" w:hAnsiTheme="minorEastAsia" w:hint="eastAsia"/>
                <w:sz w:val="22"/>
              </w:rPr>
              <w:t>废弃物处理(20分)</w:t>
            </w:r>
          </w:p>
        </w:tc>
        <w:tc>
          <w:tcPr>
            <w:tcW w:w="5954" w:type="dxa"/>
            <w:vAlign w:val="center"/>
          </w:tcPr>
          <w:p w:rsidR="00987E0F" w:rsidRPr="00D801CA" w:rsidRDefault="00987E0F" w:rsidP="00D801CA">
            <w:pPr>
              <w:jc w:val="center"/>
              <w:rPr>
                <w:rFonts w:asciiTheme="minorEastAsia" w:hAnsiTheme="minorEastAsia"/>
                <w:sz w:val="22"/>
              </w:rPr>
            </w:pPr>
            <w:r w:rsidRPr="00D801CA">
              <w:rPr>
                <w:rFonts w:asciiTheme="minorEastAsia" w:hAnsiTheme="minorEastAsia" w:hint="eastAsia"/>
                <w:sz w:val="22"/>
              </w:rPr>
              <w:t>禁止向下水管道、厕所、垃圾桶内倾倒有毒有害废液（4分）</w:t>
            </w:r>
          </w:p>
        </w:tc>
        <w:tc>
          <w:tcPr>
            <w:tcW w:w="2835" w:type="dxa"/>
            <w:vAlign w:val="center"/>
          </w:tcPr>
          <w:p w:rsidR="00987E0F" w:rsidRPr="00D801CA" w:rsidRDefault="00987E0F" w:rsidP="00D801CA">
            <w:pPr>
              <w:jc w:val="center"/>
              <w:rPr>
                <w:rFonts w:asciiTheme="minorEastAsia" w:hAnsiTheme="minorEastAsia"/>
                <w:sz w:val="22"/>
              </w:rPr>
            </w:pPr>
            <w:r w:rsidRPr="00D801CA">
              <w:rPr>
                <w:rFonts w:asciiTheme="minorEastAsia" w:hAnsiTheme="minorEastAsia" w:hint="eastAsia"/>
                <w:sz w:val="22"/>
              </w:rPr>
              <w:t>实地查看，现场询问</w:t>
            </w:r>
          </w:p>
        </w:tc>
        <w:tc>
          <w:tcPr>
            <w:tcW w:w="1504" w:type="dxa"/>
            <w:vAlign w:val="center"/>
          </w:tcPr>
          <w:p w:rsidR="00987E0F" w:rsidRPr="00D801CA" w:rsidRDefault="00987E0F" w:rsidP="00D801CA">
            <w:pPr>
              <w:jc w:val="center"/>
              <w:rPr>
                <w:rFonts w:asciiTheme="minorEastAsia" w:hAnsiTheme="minorEastAsia"/>
                <w:sz w:val="22"/>
              </w:rPr>
            </w:pPr>
            <w:r w:rsidRPr="00D801CA">
              <w:rPr>
                <w:rFonts w:asciiTheme="minorEastAsia" w:hAnsiTheme="minorEastAsia" w:hint="eastAsia"/>
                <w:sz w:val="22"/>
              </w:rPr>
              <w:t>违规倾倒试剂废液的扣4分</w:t>
            </w:r>
          </w:p>
        </w:tc>
        <w:tc>
          <w:tcPr>
            <w:tcW w:w="709" w:type="dxa"/>
            <w:vMerge w:val="restart"/>
            <w:vAlign w:val="center"/>
          </w:tcPr>
          <w:p w:rsidR="00987E0F" w:rsidRPr="00D801CA" w:rsidRDefault="00987E0F" w:rsidP="00D801CA">
            <w:pPr>
              <w:jc w:val="center"/>
              <w:rPr>
                <w:rFonts w:asciiTheme="minorEastAsia" w:hAnsiTheme="minorEastAsia"/>
                <w:sz w:val="22"/>
              </w:rPr>
            </w:pPr>
          </w:p>
        </w:tc>
        <w:tc>
          <w:tcPr>
            <w:tcW w:w="608" w:type="dxa"/>
            <w:vMerge w:val="restart"/>
            <w:vAlign w:val="center"/>
          </w:tcPr>
          <w:p w:rsidR="00987E0F" w:rsidRPr="00D801CA" w:rsidRDefault="00987E0F" w:rsidP="00D801CA">
            <w:pPr>
              <w:jc w:val="center"/>
              <w:rPr>
                <w:rFonts w:asciiTheme="minorEastAsia" w:hAnsiTheme="minorEastAsia"/>
                <w:sz w:val="22"/>
              </w:rPr>
            </w:pPr>
          </w:p>
        </w:tc>
        <w:tc>
          <w:tcPr>
            <w:tcW w:w="667" w:type="dxa"/>
            <w:vMerge w:val="restart"/>
            <w:vAlign w:val="center"/>
          </w:tcPr>
          <w:p w:rsidR="00987E0F" w:rsidRPr="00D801CA" w:rsidRDefault="00987E0F" w:rsidP="00D801CA">
            <w:pPr>
              <w:jc w:val="center"/>
              <w:rPr>
                <w:rFonts w:asciiTheme="minorEastAsia" w:hAnsiTheme="minorEastAsia"/>
                <w:sz w:val="22"/>
              </w:rPr>
            </w:pPr>
          </w:p>
        </w:tc>
      </w:tr>
      <w:tr w:rsidR="00987E0F" w:rsidRPr="00D801CA" w:rsidTr="001F6904">
        <w:trPr>
          <w:trHeight w:val="105"/>
          <w:jc w:val="center"/>
        </w:trPr>
        <w:tc>
          <w:tcPr>
            <w:tcW w:w="447" w:type="dxa"/>
            <w:vMerge/>
            <w:vAlign w:val="center"/>
          </w:tcPr>
          <w:p w:rsidR="00987E0F" w:rsidRPr="00D801CA" w:rsidRDefault="00987E0F" w:rsidP="00D801CA">
            <w:pPr>
              <w:jc w:val="center"/>
              <w:rPr>
                <w:rFonts w:asciiTheme="minorEastAsia" w:hAnsiTheme="minorEastAsia"/>
                <w:sz w:val="22"/>
              </w:rPr>
            </w:pPr>
          </w:p>
        </w:tc>
        <w:tc>
          <w:tcPr>
            <w:tcW w:w="1559" w:type="dxa"/>
            <w:vMerge/>
            <w:vAlign w:val="center"/>
          </w:tcPr>
          <w:p w:rsidR="00987E0F" w:rsidRPr="00D801CA" w:rsidRDefault="00987E0F" w:rsidP="00D801CA">
            <w:pPr>
              <w:jc w:val="center"/>
              <w:rPr>
                <w:rFonts w:asciiTheme="minorEastAsia" w:hAnsiTheme="minorEastAsia"/>
                <w:sz w:val="22"/>
              </w:rPr>
            </w:pPr>
          </w:p>
        </w:tc>
        <w:tc>
          <w:tcPr>
            <w:tcW w:w="5954" w:type="dxa"/>
            <w:vAlign w:val="center"/>
          </w:tcPr>
          <w:p w:rsidR="00987E0F" w:rsidRPr="00D801CA" w:rsidRDefault="00987E0F" w:rsidP="00D801CA">
            <w:pPr>
              <w:jc w:val="center"/>
              <w:rPr>
                <w:rFonts w:asciiTheme="minorEastAsia" w:hAnsiTheme="minorEastAsia"/>
                <w:sz w:val="22"/>
              </w:rPr>
            </w:pPr>
            <w:r w:rsidRPr="00D801CA">
              <w:rPr>
                <w:rFonts w:asciiTheme="minorEastAsia" w:hAnsiTheme="minorEastAsia" w:hint="eastAsia"/>
                <w:sz w:val="22"/>
              </w:rPr>
              <w:t>混合废液标明主要成份、张贴废液收集标签（4分）</w:t>
            </w:r>
          </w:p>
        </w:tc>
        <w:tc>
          <w:tcPr>
            <w:tcW w:w="2835" w:type="dxa"/>
            <w:vAlign w:val="center"/>
          </w:tcPr>
          <w:p w:rsidR="00987E0F" w:rsidRPr="00D801CA" w:rsidRDefault="00987E0F" w:rsidP="00D801CA">
            <w:pPr>
              <w:jc w:val="center"/>
              <w:rPr>
                <w:rFonts w:asciiTheme="minorEastAsia" w:hAnsiTheme="minorEastAsia"/>
                <w:sz w:val="22"/>
              </w:rPr>
            </w:pPr>
            <w:r w:rsidRPr="00D801CA">
              <w:rPr>
                <w:rFonts w:asciiTheme="minorEastAsia" w:hAnsiTheme="minorEastAsia" w:hint="eastAsia"/>
                <w:sz w:val="22"/>
              </w:rPr>
              <w:t>实地查看废液回收处</w:t>
            </w:r>
          </w:p>
        </w:tc>
        <w:tc>
          <w:tcPr>
            <w:tcW w:w="1504" w:type="dxa"/>
            <w:vAlign w:val="center"/>
          </w:tcPr>
          <w:p w:rsidR="00987E0F" w:rsidRPr="00D801CA" w:rsidRDefault="00987E0F" w:rsidP="00D801CA">
            <w:pPr>
              <w:jc w:val="center"/>
              <w:rPr>
                <w:rFonts w:asciiTheme="minorEastAsia" w:hAnsiTheme="minorEastAsia"/>
                <w:sz w:val="22"/>
              </w:rPr>
            </w:pPr>
            <w:r w:rsidRPr="00D801CA">
              <w:rPr>
                <w:rFonts w:asciiTheme="minorEastAsia" w:hAnsiTheme="minorEastAsia" w:hint="eastAsia"/>
                <w:sz w:val="22"/>
              </w:rPr>
              <w:t>实验废液不张贴标签标明主要成份的扣4分</w:t>
            </w:r>
          </w:p>
        </w:tc>
        <w:tc>
          <w:tcPr>
            <w:tcW w:w="709" w:type="dxa"/>
            <w:vMerge/>
            <w:vAlign w:val="center"/>
          </w:tcPr>
          <w:p w:rsidR="00987E0F" w:rsidRPr="00D801CA" w:rsidRDefault="00987E0F" w:rsidP="00D801CA">
            <w:pPr>
              <w:jc w:val="center"/>
              <w:rPr>
                <w:rFonts w:asciiTheme="minorEastAsia" w:hAnsiTheme="minorEastAsia"/>
                <w:sz w:val="22"/>
              </w:rPr>
            </w:pPr>
          </w:p>
        </w:tc>
        <w:tc>
          <w:tcPr>
            <w:tcW w:w="608" w:type="dxa"/>
            <w:vMerge/>
            <w:vAlign w:val="center"/>
          </w:tcPr>
          <w:p w:rsidR="00987E0F" w:rsidRPr="00D801CA" w:rsidRDefault="00987E0F" w:rsidP="00D801CA">
            <w:pPr>
              <w:jc w:val="center"/>
              <w:rPr>
                <w:rFonts w:asciiTheme="minorEastAsia" w:hAnsiTheme="minorEastAsia"/>
                <w:sz w:val="22"/>
              </w:rPr>
            </w:pPr>
          </w:p>
        </w:tc>
        <w:tc>
          <w:tcPr>
            <w:tcW w:w="667" w:type="dxa"/>
            <w:vMerge/>
            <w:vAlign w:val="center"/>
          </w:tcPr>
          <w:p w:rsidR="00987E0F" w:rsidRPr="00D801CA" w:rsidRDefault="00987E0F" w:rsidP="00D801CA">
            <w:pPr>
              <w:jc w:val="center"/>
              <w:rPr>
                <w:rFonts w:asciiTheme="minorEastAsia" w:hAnsiTheme="minorEastAsia"/>
                <w:sz w:val="22"/>
              </w:rPr>
            </w:pPr>
          </w:p>
        </w:tc>
      </w:tr>
      <w:tr w:rsidR="00987E0F" w:rsidRPr="00D801CA" w:rsidTr="001F6904">
        <w:trPr>
          <w:trHeight w:val="105"/>
          <w:jc w:val="center"/>
        </w:trPr>
        <w:tc>
          <w:tcPr>
            <w:tcW w:w="447" w:type="dxa"/>
            <w:vMerge/>
            <w:vAlign w:val="center"/>
          </w:tcPr>
          <w:p w:rsidR="00987E0F" w:rsidRPr="00D801CA" w:rsidRDefault="00987E0F" w:rsidP="00D801CA">
            <w:pPr>
              <w:jc w:val="center"/>
              <w:rPr>
                <w:rFonts w:asciiTheme="minorEastAsia" w:hAnsiTheme="minorEastAsia"/>
                <w:sz w:val="22"/>
              </w:rPr>
            </w:pPr>
          </w:p>
        </w:tc>
        <w:tc>
          <w:tcPr>
            <w:tcW w:w="1559" w:type="dxa"/>
            <w:vMerge/>
            <w:vAlign w:val="center"/>
          </w:tcPr>
          <w:p w:rsidR="00987E0F" w:rsidRPr="00D801CA" w:rsidRDefault="00987E0F" w:rsidP="00D801CA">
            <w:pPr>
              <w:jc w:val="center"/>
              <w:rPr>
                <w:rFonts w:asciiTheme="minorEastAsia" w:hAnsiTheme="minorEastAsia"/>
                <w:sz w:val="22"/>
              </w:rPr>
            </w:pPr>
          </w:p>
        </w:tc>
        <w:tc>
          <w:tcPr>
            <w:tcW w:w="5954" w:type="dxa"/>
            <w:vAlign w:val="center"/>
          </w:tcPr>
          <w:p w:rsidR="00987E0F" w:rsidRPr="00D801CA" w:rsidRDefault="00987E0F" w:rsidP="00D801CA">
            <w:pPr>
              <w:jc w:val="center"/>
              <w:rPr>
                <w:rFonts w:asciiTheme="minorEastAsia" w:hAnsiTheme="minorEastAsia"/>
                <w:sz w:val="22"/>
              </w:rPr>
            </w:pPr>
            <w:r w:rsidRPr="00D801CA">
              <w:rPr>
                <w:rFonts w:asciiTheme="minorEastAsia" w:hAnsiTheme="minorEastAsia" w:hint="eastAsia"/>
                <w:sz w:val="22"/>
              </w:rPr>
              <w:t>盛装废液的试剂瓶、废液桶妥善密封（4分）</w:t>
            </w:r>
          </w:p>
        </w:tc>
        <w:tc>
          <w:tcPr>
            <w:tcW w:w="2835" w:type="dxa"/>
            <w:vAlign w:val="center"/>
          </w:tcPr>
          <w:p w:rsidR="00987E0F" w:rsidRPr="00D801CA" w:rsidRDefault="00987E0F" w:rsidP="00D801CA">
            <w:pPr>
              <w:jc w:val="center"/>
              <w:rPr>
                <w:rFonts w:asciiTheme="minorEastAsia" w:hAnsiTheme="minorEastAsia"/>
                <w:sz w:val="22"/>
              </w:rPr>
            </w:pPr>
            <w:r w:rsidRPr="00D801CA">
              <w:rPr>
                <w:rFonts w:asciiTheme="minorEastAsia" w:hAnsiTheme="minorEastAsia" w:hint="eastAsia"/>
                <w:sz w:val="22"/>
              </w:rPr>
              <w:t>实地查看废液回收仪器</w:t>
            </w:r>
          </w:p>
        </w:tc>
        <w:tc>
          <w:tcPr>
            <w:tcW w:w="1504" w:type="dxa"/>
            <w:vAlign w:val="center"/>
          </w:tcPr>
          <w:p w:rsidR="00987E0F" w:rsidRPr="00D801CA" w:rsidRDefault="00987E0F" w:rsidP="00D801CA">
            <w:pPr>
              <w:jc w:val="center"/>
              <w:rPr>
                <w:rFonts w:asciiTheme="minorEastAsia" w:hAnsiTheme="minorEastAsia"/>
                <w:sz w:val="22"/>
              </w:rPr>
            </w:pPr>
            <w:r w:rsidRPr="00D801CA">
              <w:rPr>
                <w:rFonts w:asciiTheme="minorEastAsia" w:hAnsiTheme="minorEastAsia" w:hint="eastAsia"/>
                <w:sz w:val="22"/>
              </w:rPr>
              <w:t>废液箱、</w:t>
            </w:r>
            <w:proofErr w:type="gramStart"/>
            <w:r w:rsidRPr="00D801CA">
              <w:rPr>
                <w:rFonts w:asciiTheme="minorEastAsia" w:hAnsiTheme="minorEastAsia" w:hint="eastAsia"/>
                <w:sz w:val="22"/>
              </w:rPr>
              <w:t>桶未进行</w:t>
            </w:r>
            <w:proofErr w:type="gramEnd"/>
            <w:r w:rsidRPr="00D801CA">
              <w:rPr>
                <w:rFonts w:asciiTheme="minorEastAsia" w:hAnsiTheme="minorEastAsia" w:hint="eastAsia"/>
                <w:sz w:val="22"/>
              </w:rPr>
              <w:t>密封</w:t>
            </w:r>
            <w:r w:rsidRPr="00D801CA">
              <w:rPr>
                <w:rFonts w:asciiTheme="minorEastAsia" w:hAnsiTheme="minorEastAsia" w:hint="eastAsia"/>
                <w:sz w:val="22"/>
              </w:rPr>
              <w:lastRenderedPageBreak/>
              <w:t>处理的扣4分</w:t>
            </w:r>
          </w:p>
        </w:tc>
        <w:tc>
          <w:tcPr>
            <w:tcW w:w="709" w:type="dxa"/>
            <w:vMerge/>
            <w:vAlign w:val="center"/>
          </w:tcPr>
          <w:p w:rsidR="00987E0F" w:rsidRPr="00D801CA" w:rsidRDefault="00987E0F" w:rsidP="00D801CA">
            <w:pPr>
              <w:jc w:val="center"/>
              <w:rPr>
                <w:rFonts w:asciiTheme="minorEastAsia" w:hAnsiTheme="minorEastAsia"/>
                <w:sz w:val="22"/>
              </w:rPr>
            </w:pPr>
          </w:p>
        </w:tc>
        <w:tc>
          <w:tcPr>
            <w:tcW w:w="608" w:type="dxa"/>
            <w:vMerge/>
            <w:vAlign w:val="center"/>
          </w:tcPr>
          <w:p w:rsidR="00987E0F" w:rsidRPr="00D801CA" w:rsidRDefault="00987E0F" w:rsidP="00D801CA">
            <w:pPr>
              <w:jc w:val="center"/>
              <w:rPr>
                <w:rFonts w:asciiTheme="minorEastAsia" w:hAnsiTheme="minorEastAsia"/>
                <w:sz w:val="22"/>
              </w:rPr>
            </w:pPr>
          </w:p>
        </w:tc>
        <w:tc>
          <w:tcPr>
            <w:tcW w:w="667" w:type="dxa"/>
            <w:vMerge/>
            <w:vAlign w:val="center"/>
          </w:tcPr>
          <w:p w:rsidR="00987E0F" w:rsidRPr="00D801CA" w:rsidRDefault="00987E0F" w:rsidP="00D801CA">
            <w:pPr>
              <w:jc w:val="center"/>
              <w:rPr>
                <w:rFonts w:asciiTheme="minorEastAsia" w:hAnsiTheme="minorEastAsia"/>
                <w:sz w:val="22"/>
              </w:rPr>
            </w:pPr>
          </w:p>
        </w:tc>
      </w:tr>
      <w:tr w:rsidR="00987E0F" w:rsidRPr="00D801CA" w:rsidTr="001F6904">
        <w:trPr>
          <w:trHeight w:val="105"/>
          <w:jc w:val="center"/>
        </w:trPr>
        <w:tc>
          <w:tcPr>
            <w:tcW w:w="447" w:type="dxa"/>
            <w:vMerge/>
            <w:vAlign w:val="center"/>
          </w:tcPr>
          <w:p w:rsidR="00987E0F" w:rsidRPr="00D801CA" w:rsidRDefault="00987E0F" w:rsidP="00D801CA">
            <w:pPr>
              <w:jc w:val="center"/>
              <w:rPr>
                <w:rFonts w:asciiTheme="minorEastAsia" w:hAnsiTheme="minorEastAsia"/>
                <w:sz w:val="22"/>
              </w:rPr>
            </w:pPr>
          </w:p>
        </w:tc>
        <w:tc>
          <w:tcPr>
            <w:tcW w:w="1559" w:type="dxa"/>
            <w:vMerge/>
            <w:vAlign w:val="center"/>
          </w:tcPr>
          <w:p w:rsidR="00987E0F" w:rsidRPr="00D801CA" w:rsidRDefault="00987E0F" w:rsidP="00D801CA">
            <w:pPr>
              <w:jc w:val="center"/>
              <w:rPr>
                <w:rFonts w:asciiTheme="minorEastAsia" w:hAnsiTheme="minorEastAsia"/>
                <w:sz w:val="22"/>
              </w:rPr>
            </w:pPr>
          </w:p>
        </w:tc>
        <w:tc>
          <w:tcPr>
            <w:tcW w:w="5954" w:type="dxa"/>
            <w:vAlign w:val="center"/>
          </w:tcPr>
          <w:p w:rsidR="00987E0F" w:rsidRPr="00D801CA" w:rsidRDefault="00987E0F" w:rsidP="00D801CA">
            <w:pPr>
              <w:jc w:val="center"/>
              <w:rPr>
                <w:rFonts w:asciiTheme="minorEastAsia" w:hAnsiTheme="minorEastAsia"/>
                <w:sz w:val="22"/>
              </w:rPr>
            </w:pPr>
            <w:r w:rsidRPr="00D801CA">
              <w:rPr>
                <w:rFonts w:asciiTheme="minorEastAsia" w:hAnsiTheme="minorEastAsia" w:hint="eastAsia"/>
                <w:sz w:val="22"/>
              </w:rPr>
              <w:t>负责回收、处理化学废液的人员应清楚处理废液的名称和危险性，严禁将不明液体随意混合（4分）</w:t>
            </w:r>
          </w:p>
        </w:tc>
        <w:tc>
          <w:tcPr>
            <w:tcW w:w="2835" w:type="dxa"/>
            <w:vAlign w:val="center"/>
          </w:tcPr>
          <w:p w:rsidR="00987E0F" w:rsidRPr="00D801CA" w:rsidRDefault="00987E0F" w:rsidP="00D801CA">
            <w:pPr>
              <w:jc w:val="center"/>
              <w:rPr>
                <w:rFonts w:asciiTheme="minorEastAsia" w:hAnsiTheme="minorEastAsia"/>
                <w:sz w:val="22"/>
              </w:rPr>
            </w:pPr>
            <w:r w:rsidRPr="00D801CA">
              <w:rPr>
                <w:rFonts w:asciiTheme="minorEastAsia" w:hAnsiTheme="minorEastAsia" w:hint="eastAsia"/>
                <w:sz w:val="22"/>
              </w:rPr>
              <w:t>实地查看，现场询问废液回收工作人员</w:t>
            </w:r>
          </w:p>
        </w:tc>
        <w:tc>
          <w:tcPr>
            <w:tcW w:w="1504" w:type="dxa"/>
            <w:vAlign w:val="center"/>
          </w:tcPr>
          <w:p w:rsidR="00987E0F" w:rsidRPr="00D801CA" w:rsidRDefault="00987E0F" w:rsidP="00D801CA">
            <w:pPr>
              <w:jc w:val="center"/>
              <w:rPr>
                <w:rFonts w:asciiTheme="minorEastAsia" w:hAnsiTheme="minorEastAsia"/>
                <w:sz w:val="22"/>
              </w:rPr>
            </w:pPr>
            <w:r w:rsidRPr="00D801CA">
              <w:rPr>
                <w:rFonts w:asciiTheme="minorEastAsia" w:hAnsiTheme="minorEastAsia" w:hint="eastAsia"/>
                <w:sz w:val="22"/>
              </w:rPr>
              <w:t>废液回收工作人员不熟悉危险性、违规操作的扣4分</w:t>
            </w:r>
          </w:p>
        </w:tc>
        <w:tc>
          <w:tcPr>
            <w:tcW w:w="709" w:type="dxa"/>
            <w:vMerge/>
            <w:vAlign w:val="center"/>
          </w:tcPr>
          <w:p w:rsidR="00987E0F" w:rsidRPr="00D801CA" w:rsidRDefault="00987E0F" w:rsidP="00D801CA">
            <w:pPr>
              <w:jc w:val="center"/>
              <w:rPr>
                <w:rFonts w:asciiTheme="minorEastAsia" w:hAnsiTheme="minorEastAsia"/>
                <w:sz w:val="22"/>
              </w:rPr>
            </w:pPr>
          </w:p>
        </w:tc>
        <w:tc>
          <w:tcPr>
            <w:tcW w:w="608" w:type="dxa"/>
            <w:vMerge/>
            <w:vAlign w:val="center"/>
          </w:tcPr>
          <w:p w:rsidR="00987E0F" w:rsidRPr="00D801CA" w:rsidRDefault="00987E0F" w:rsidP="00D801CA">
            <w:pPr>
              <w:jc w:val="center"/>
              <w:rPr>
                <w:rFonts w:asciiTheme="minorEastAsia" w:hAnsiTheme="minorEastAsia"/>
                <w:sz w:val="22"/>
              </w:rPr>
            </w:pPr>
          </w:p>
        </w:tc>
        <w:tc>
          <w:tcPr>
            <w:tcW w:w="667" w:type="dxa"/>
            <w:vMerge/>
            <w:vAlign w:val="center"/>
          </w:tcPr>
          <w:p w:rsidR="00987E0F" w:rsidRPr="00D801CA" w:rsidRDefault="00987E0F" w:rsidP="00D801CA">
            <w:pPr>
              <w:jc w:val="center"/>
              <w:rPr>
                <w:rFonts w:asciiTheme="minorEastAsia" w:hAnsiTheme="minorEastAsia"/>
                <w:sz w:val="22"/>
              </w:rPr>
            </w:pPr>
          </w:p>
        </w:tc>
      </w:tr>
      <w:tr w:rsidR="00987E0F" w:rsidRPr="00D801CA" w:rsidTr="001F6904">
        <w:trPr>
          <w:trHeight w:val="105"/>
          <w:jc w:val="center"/>
        </w:trPr>
        <w:tc>
          <w:tcPr>
            <w:tcW w:w="447" w:type="dxa"/>
            <w:vMerge/>
            <w:vAlign w:val="center"/>
          </w:tcPr>
          <w:p w:rsidR="00987E0F" w:rsidRPr="00D801CA" w:rsidRDefault="00987E0F" w:rsidP="00D801CA">
            <w:pPr>
              <w:jc w:val="center"/>
              <w:rPr>
                <w:rFonts w:asciiTheme="minorEastAsia" w:hAnsiTheme="minorEastAsia"/>
                <w:sz w:val="22"/>
              </w:rPr>
            </w:pPr>
          </w:p>
        </w:tc>
        <w:tc>
          <w:tcPr>
            <w:tcW w:w="1559" w:type="dxa"/>
            <w:vMerge/>
            <w:vAlign w:val="center"/>
          </w:tcPr>
          <w:p w:rsidR="00987E0F" w:rsidRPr="00D801CA" w:rsidRDefault="00987E0F" w:rsidP="00D801CA">
            <w:pPr>
              <w:jc w:val="center"/>
              <w:rPr>
                <w:rFonts w:asciiTheme="minorEastAsia" w:hAnsiTheme="minorEastAsia"/>
                <w:sz w:val="22"/>
              </w:rPr>
            </w:pPr>
          </w:p>
        </w:tc>
        <w:tc>
          <w:tcPr>
            <w:tcW w:w="5954" w:type="dxa"/>
            <w:vAlign w:val="center"/>
          </w:tcPr>
          <w:p w:rsidR="00987E0F" w:rsidRPr="00D801CA" w:rsidRDefault="00987E0F" w:rsidP="00D801CA">
            <w:pPr>
              <w:jc w:val="center"/>
              <w:rPr>
                <w:rFonts w:asciiTheme="minorEastAsia" w:hAnsiTheme="minorEastAsia"/>
                <w:sz w:val="22"/>
              </w:rPr>
            </w:pPr>
            <w:r w:rsidRPr="00D801CA">
              <w:rPr>
                <w:rFonts w:asciiTheme="minorEastAsia" w:hAnsiTheme="minorEastAsia" w:hint="eastAsia"/>
                <w:sz w:val="22"/>
              </w:rPr>
              <w:t>沾染有毒有害化学试剂的耗材按实验垃圾处理（2分）</w:t>
            </w:r>
          </w:p>
        </w:tc>
        <w:tc>
          <w:tcPr>
            <w:tcW w:w="2835" w:type="dxa"/>
            <w:vAlign w:val="center"/>
          </w:tcPr>
          <w:p w:rsidR="00987E0F" w:rsidRPr="00D801CA" w:rsidRDefault="00987E0F" w:rsidP="00D801CA">
            <w:pPr>
              <w:jc w:val="center"/>
              <w:rPr>
                <w:rFonts w:asciiTheme="minorEastAsia" w:hAnsiTheme="minorEastAsia"/>
                <w:sz w:val="22"/>
              </w:rPr>
            </w:pPr>
            <w:r w:rsidRPr="00D801CA">
              <w:rPr>
                <w:rFonts w:asciiTheme="minorEastAsia" w:hAnsiTheme="minorEastAsia" w:hint="eastAsia"/>
                <w:sz w:val="22"/>
              </w:rPr>
              <w:t>实地查看生活垃圾和实验垃圾存放区，现场询问</w:t>
            </w:r>
          </w:p>
        </w:tc>
        <w:tc>
          <w:tcPr>
            <w:tcW w:w="1504" w:type="dxa"/>
            <w:vAlign w:val="center"/>
          </w:tcPr>
          <w:p w:rsidR="00987E0F" w:rsidRPr="00D801CA" w:rsidRDefault="00987E0F" w:rsidP="00D801CA">
            <w:pPr>
              <w:jc w:val="center"/>
              <w:rPr>
                <w:rFonts w:asciiTheme="minorEastAsia" w:hAnsiTheme="minorEastAsia"/>
                <w:sz w:val="22"/>
              </w:rPr>
            </w:pPr>
            <w:r w:rsidRPr="00D801CA">
              <w:rPr>
                <w:rFonts w:asciiTheme="minorEastAsia" w:hAnsiTheme="minorEastAsia" w:hint="eastAsia"/>
                <w:sz w:val="22"/>
              </w:rPr>
              <w:t>实验垃圾与生活垃圾未分类处理的扣2分</w:t>
            </w:r>
          </w:p>
        </w:tc>
        <w:tc>
          <w:tcPr>
            <w:tcW w:w="709" w:type="dxa"/>
            <w:vMerge/>
            <w:vAlign w:val="center"/>
          </w:tcPr>
          <w:p w:rsidR="00987E0F" w:rsidRPr="00D801CA" w:rsidRDefault="00987E0F" w:rsidP="00D801CA">
            <w:pPr>
              <w:jc w:val="center"/>
              <w:rPr>
                <w:rFonts w:asciiTheme="minorEastAsia" w:hAnsiTheme="minorEastAsia"/>
                <w:sz w:val="22"/>
              </w:rPr>
            </w:pPr>
          </w:p>
        </w:tc>
        <w:tc>
          <w:tcPr>
            <w:tcW w:w="608" w:type="dxa"/>
            <w:vMerge/>
            <w:vAlign w:val="center"/>
          </w:tcPr>
          <w:p w:rsidR="00987E0F" w:rsidRPr="00D801CA" w:rsidRDefault="00987E0F" w:rsidP="00D801CA">
            <w:pPr>
              <w:jc w:val="center"/>
              <w:rPr>
                <w:rFonts w:asciiTheme="minorEastAsia" w:hAnsiTheme="minorEastAsia"/>
                <w:sz w:val="22"/>
              </w:rPr>
            </w:pPr>
          </w:p>
        </w:tc>
        <w:tc>
          <w:tcPr>
            <w:tcW w:w="667" w:type="dxa"/>
            <w:vMerge/>
            <w:vAlign w:val="center"/>
          </w:tcPr>
          <w:p w:rsidR="00987E0F" w:rsidRPr="00D801CA" w:rsidRDefault="00987E0F" w:rsidP="00D801CA">
            <w:pPr>
              <w:jc w:val="center"/>
              <w:rPr>
                <w:rFonts w:asciiTheme="minorEastAsia" w:hAnsiTheme="minorEastAsia"/>
                <w:sz w:val="22"/>
              </w:rPr>
            </w:pPr>
          </w:p>
        </w:tc>
      </w:tr>
      <w:tr w:rsidR="00987E0F" w:rsidRPr="00D801CA" w:rsidTr="001F6904">
        <w:trPr>
          <w:trHeight w:val="105"/>
          <w:jc w:val="center"/>
        </w:trPr>
        <w:tc>
          <w:tcPr>
            <w:tcW w:w="447" w:type="dxa"/>
            <w:vMerge/>
            <w:vAlign w:val="center"/>
          </w:tcPr>
          <w:p w:rsidR="00987E0F" w:rsidRPr="00D801CA" w:rsidRDefault="00987E0F" w:rsidP="00D801CA">
            <w:pPr>
              <w:jc w:val="center"/>
              <w:rPr>
                <w:rFonts w:asciiTheme="minorEastAsia" w:hAnsiTheme="minorEastAsia"/>
                <w:sz w:val="22"/>
              </w:rPr>
            </w:pPr>
          </w:p>
        </w:tc>
        <w:tc>
          <w:tcPr>
            <w:tcW w:w="1559" w:type="dxa"/>
            <w:vMerge/>
            <w:vAlign w:val="center"/>
          </w:tcPr>
          <w:p w:rsidR="00987E0F" w:rsidRPr="00D801CA" w:rsidRDefault="00987E0F" w:rsidP="00D801CA">
            <w:pPr>
              <w:jc w:val="center"/>
              <w:rPr>
                <w:rFonts w:asciiTheme="minorEastAsia" w:hAnsiTheme="minorEastAsia"/>
                <w:sz w:val="22"/>
              </w:rPr>
            </w:pPr>
          </w:p>
        </w:tc>
        <w:tc>
          <w:tcPr>
            <w:tcW w:w="5954" w:type="dxa"/>
            <w:vAlign w:val="center"/>
          </w:tcPr>
          <w:p w:rsidR="00987E0F" w:rsidRPr="00D801CA" w:rsidRDefault="00987E0F" w:rsidP="00D801CA">
            <w:pPr>
              <w:jc w:val="center"/>
              <w:rPr>
                <w:rFonts w:asciiTheme="minorEastAsia" w:hAnsiTheme="minorEastAsia"/>
                <w:sz w:val="22"/>
              </w:rPr>
            </w:pPr>
            <w:r w:rsidRPr="00D801CA">
              <w:rPr>
                <w:rFonts w:asciiTheme="minorEastAsia" w:hAnsiTheme="minorEastAsia" w:hint="eastAsia"/>
                <w:sz w:val="22"/>
              </w:rPr>
              <w:t>废弃物要交由具有国家资质的专业公司进行处理（2分）</w:t>
            </w:r>
          </w:p>
        </w:tc>
        <w:tc>
          <w:tcPr>
            <w:tcW w:w="2835" w:type="dxa"/>
            <w:vAlign w:val="center"/>
          </w:tcPr>
          <w:p w:rsidR="00987E0F" w:rsidRPr="00D801CA" w:rsidRDefault="00987E0F" w:rsidP="00D801CA">
            <w:pPr>
              <w:jc w:val="center"/>
              <w:rPr>
                <w:rFonts w:asciiTheme="minorEastAsia" w:hAnsiTheme="minorEastAsia"/>
                <w:sz w:val="22"/>
              </w:rPr>
            </w:pPr>
            <w:r w:rsidRPr="00D801CA">
              <w:rPr>
                <w:rFonts w:asciiTheme="minorEastAsia" w:hAnsiTheme="minorEastAsia" w:hint="eastAsia"/>
                <w:sz w:val="22"/>
              </w:rPr>
              <w:t>座谈了解，查看委托合同，转移联单</w:t>
            </w:r>
          </w:p>
        </w:tc>
        <w:tc>
          <w:tcPr>
            <w:tcW w:w="1504" w:type="dxa"/>
            <w:vAlign w:val="center"/>
          </w:tcPr>
          <w:p w:rsidR="00987E0F" w:rsidRPr="00D801CA" w:rsidRDefault="00987E0F" w:rsidP="00D801CA">
            <w:pPr>
              <w:jc w:val="center"/>
              <w:rPr>
                <w:rFonts w:asciiTheme="minorEastAsia" w:hAnsiTheme="minorEastAsia"/>
                <w:sz w:val="22"/>
              </w:rPr>
            </w:pPr>
            <w:r w:rsidRPr="00D801CA">
              <w:rPr>
                <w:rFonts w:asciiTheme="minorEastAsia" w:hAnsiTheme="minorEastAsia" w:hint="eastAsia"/>
                <w:sz w:val="22"/>
              </w:rPr>
              <w:t>未委托专业公司处理的扣2分</w:t>
            </w:r>
          </w:p>
        </w:tc>
        <w:tc>
          <w:tcPr>
            <w:tcW w:w="709" w:type="dxa"/>
            <w:vMerge/>
            <w:vAlign w:val="center"/>
          </w:tcPr>
          <w:p w:rsidR="00987E0F" w:rsidRPr="00D801CA" w:rsidRDefault="00987E0F" w:rsidP="00D801CA">
            <w:pPr>
              <w:jc w:val="center"/>
              <w:rPr>
                <w:rFonts w:asciiTheme="minorEastAsia" w:hAnsiTheme="minorEastAsia"/>
                <w:sz w:val="22"/>
              </w:rPr>
            </w:pPr>
          </w:p>
        </w:tc>
        <w:tc>
          <w:tcPr>
            <w:tcW w:w="608" w:type="dxa"/>
            <w:vMerge/>
            <w:vAlign w:val="center"/>
          </w:tcPr>
          <w:p w:rsidR="00987E0F" w:rsidRPr="00D801CA" w:rsidRDefault="00987E0F" w:rsidP="00D801CA">
            <w:pPr>
              <w:jc w:val="center"/>
              <w:rPr>
                <w:rFonts w:asciiTheme="minorEastAsia" w:hAnsiTheme="minorEastAsia"/>
                <w:sz w:val="22"/>
              </w:rPr>
            </w:pPr>
          </w:p>
        </w:tc>
        <w:tc>
          <w:tcPr>
            <w:tcW w:w="667" w:type="dxa"/>
            <w:vMerge/>
            <w:vAlign w:val="center"/>
          </w:tcPr>
          <w:p w:rsidR="00987E0F" w:rsidRPr="00D801CA" w:rsidRDefault="00987E0F" w:rsidP="00D801CA">
            <w:pPr>
              <w:jc w:val="center"/>
              <w:rPr>
                <w:rFonts w:asciiTheme="minorEastAsia" w:hAnsiTheme="minorEastAsia"/>
                <w:sz w:val="22"/>
              </w:rPr>
            </w:pPr>
          </w:p>
        </w:tc>
      </w:tr>
    </w:tbl>
    <w:p w:rsidR="00987E0F" w:rsidRPr="00D801CA" w:rsidRDefault="00987E0F" w:rsidP="00D801CA">
      <w:pPr>
        <w:jc w:val="center"/>
        <w:rPr>
          <w:rFonts w:asciiTheme="minorEastAsia" w:hAnsiTheme="minorEastAsia"/>
          <w:sz w:val="22"/>
        </w:rPr>
      </w:pPr>
    </w:p>
    <w:p w:rsidR="00701F98" w:rsidRPr="007B6C34" w:rsidRDefault="00701F98" w:rsidP="00A178E9">
      <w:pPr>
        <w:pStyle w:val="3"/>
      </w:pPr>
      <w:bookmarkStart w:id="5" w:name="_Toc499127438"/>
      <w:r w:rsidRPr="00D801CA">
        <w:rPr>
          <w:rFonts w:hint="eastAsia"/>
        </w:rPr>
        <w:t>7.4</w:t>
      </w:r>
      <w:r w:rsidRPr="00D801CA">
        <w:rPr>
          <w:rFonts w:hint="eastAsia"/>
        </w:rPr>
        <w:t>气瓶安全管理（</w:t>
      </w:r>
      <w:r w:rsidRPr="00D801CA">
        <w:rPr>
          <w:rFonts w:hint="eastAsia"/>
        </w:rPr>
        <w:t>50</w:t>
      </w:r>
      <w:r w:rsidRPr="00D801CA">
        <w:rPr>
          <w:rFonts w:hint="eastAsia"/>
        </w:rPr>
        <w:t>分）</w:t>
      </w:r>
      <w:bookmarkEnd w:id="5"/>
      <w:r w:rsidR="007B6C34" w:rsidRPr="007B6C34">
        <w:rPr>
          <w:rFonts w:hint="eastAsia"/>
          <w:b w:val="0"/>
        </w:rPr>
        <w:t>本款适用于</w:t>
      </w:r>
      <w:r w:rsidR="007B6C34" w:rsidRPr="007B6C34">
        <w:rPr>
          <w:rFonts w:hint="eastAsia"/>
          <w:b w:val="0"/>
        </w:rPr>
        <w:t>0.25L</w:t>
      </w:r>
      <w:r w:rsidR="007B6C34" w:rsidRPr="007B6C34">
        <w:rPr>
          <w:rFonts w:hint="eastAsia"/>
          <w:b w:val="0"/>
        </w:rPr>
        <w:t>以上</w:t>
      </w:r>
      <w:r w:rsidR="007B6C34" w:rsidRPr="007B6C34">
        <w:rPr>
          <w:rFonts w:hint="eastAsia"/>
          <w:b w:val="0"/>
        </w:rPr>
        <w:t>/1.6Mpa</w:t>
      </w:r>
      <w:r w:rsidR="007B6C34" w:rsidRPr="007B6C34">
        <w:rPr>
          <w:rFonts w:hint="eastAsia"/>
          <w:b w:val="0"/>
        </w:rPr>
        <w:t>以上的压力容器</w:t>
      </w:r>
    </w:p>
    <w:tbl>
      <w:tblPr>
        <w:tblStyle w:val="a3"/>
        <w:tblW w:w="14283" w:type="dxa"/>
        <w:jc w:val="center"/>
        <w:tblLook w:val="04A0" w:firstRow="1" w:lastRow="0" w:firstColumn="1" w:lastColumn="0" w:noHBand="0" w:noVBand="1"/>
      </w:tblPr>
      <w:tblGrid>
        <w:gridCol w:w="436"/>
        <w:gridCol w:w="2725"/>
        <w:gridCol w:w="5656"/>
        <w:gridCol w:w="1956"/>
        <w:gridCol w:w="1538"/>
        <w:gridCol w:w="704"/>
        <w:gridCol w:w="605"/>
        <w:gridCol w:w="663"/>
      </w:tblGrid>
      <w:tr w:rsidR="00701F98" w:rsidRPr="00D801CA" w:rsidTr="001F6904">
        <w:trPr>
          <w:jc w:val="center"/>
        </w:trPr>
        <w:tc>
          <w:tcPr>
            <w:tcW w:w="3154" w:type="dxa"/>
            <w:gridSpan w:val="2"/>
            <w:vMerge w:val="restart"/>
            <w:vAlign w:val="center"/>
          </w:tcPr>
          <w:p w:rsidR="00701F98" w:rsidRPr="00D801CA" w:rsidRDefault="00701F98" w:rsidP="00D801CA">
            <w:pPr>
              <w:jc w:val="center"/>
              <w:rPr>
                <w:rFonts w:asciiTheme="minorEastAsia" w:hAnsiTheme="minorEastAsia"/>
                <w:sz w:val="22"/>
              </w:rPr>
            </w:pPr>
            <w:r w:rsidRPr="00D801CA">
              <w:rPr>
                <w:rFonts w:asciiTheme="minorEastAsia" w:hAnsiTheme="minorEastAsia" w:hint="eastAsia"/>
                <w:sz w:val="22"/>
              </w:rPr>
              <w:t>检查内容</w:t>
            </w:r>
          </w:p>
        </w:tc>
        <w:tc>
          <w:tcPr>
            <w:tcW w:w="5661" w:type="dxa"/>
            <w:vMerge w:val="restart"/>
            <w:vAlign w:val="center"/>
          </w:tcPr>
          <w:p w:rsidR="00701F98" w:rsidRPr="00D801CA" w:rsidRDefault="00701F98" w:rsidP="00D801CA">
            <w:pPr>
              <w:jc w:val="center"/>
              <w:rPr>
                <w:rFonts w:asciiTheme="minorEastAsia" w:hAnsiTheme="minorEastAsia"/>
                <w:sz w:val="22"/>
              </w:rPr>
            </w:pPr>
            <w:r w:rsidRPr="00D801CA">
              <w:rPr>
                <w:rFonts w:asciiTheme="minorEastAsia" w:hAnsiTheme="minorEastAsia" w:hint="eastAsia"/>
                <w:sz w:val="22"/>
              </w:rPr>
              <w:t>工作标准</w:t>
            </w:r>
          </w:p>
        </w:tc>
        <w:tc>
          <w:tcPr>
            <w:tcW w:w="1957" w:type="dxa"/>
            <w:vMerge w:val="restart"/>
            <w:vAlign w:val="center"/>
          </w:tcPr>
          <w:p w:rsidR="00701F98" w:rsidRPr="00D801CA" w:rsidRDefault="00701F98" w:rsidP="00D801CA">
            <w:pPr>
              <w:jc w:val="center"/>
              <w:rPr>
                <w:rFonts w:asciiTheme="minorEastAsia" w:hAnsiTheme="minorEastAsia"/>
                <w:sz w:val="22"/>
              </w:rPr>
            </w:pPr>
            <w:r w:rsidRPr="00D801CA">
              <w:rPr>
                <w:rFonts w:asciiTheme="minorEastAsia" w:hAnsiTheme="minorEastAsia" w:hint="eastAsia"/>
                <w:sz w:val="22"/>
              </w:rPr>
              <w:t>检查方式</w:t>
            </w:r>
          </w:p>
        </w:tc>
        <w:tc>
          <w:tcPr>
            <w:tcW w:w="1539" w:type="dxa"/>
            <w:vMerge w:val="restart"/>
            <w:vAlign w:val="center"/>
          </w:tcPr>
          <w:p w:rsidR="00701F98" w:rsidRPr="00D801CA" w:rsidRDefault="00701F98" w:rsidP="00D801CA">
            <w:pPr>
              <w:jc w:val="center"/>
              <w:rPr>
                <w:rFonts w:asciiTheme="minorEastAsia" w:hAnsiTheme="minorEastAsia"/>
                <w:sz w:val="22"/>
              </w:rPr>
            </w:pPr>
            <w:r w:rsidRPr="00D801CA">
              <w:rPr>
                <w:rFonts w:asciiTheme="minorEastAsia" w:hAnsiTheme="minorEastAsia" w:hint="eastAsia"/>
                <w:sz w:val="22"/>
              </w:rPr>
              <w:t>评分依据</w:t>
            </w:r>
          </w:p>
        </w:tc>
        <w:tc>
          <w:tcPr>
            <w:tcW w:w="1309" w:type="dxa"/>
            <w:gridSpan w:val="2"/>
            <w:vAlign w:val="center"/>
          </w:tcPr>
          <w:p w:rsidR="00701F98" w:rsidRPr="00D801CA" w:rsidRDefault="00701F98" w:rsidP="00D801CA">
            <w:pPr>
              <w:jc w:val="center"/>
              <w:rPr>
                <w:rFonts w:asciiTheme="minorEastAsia" w:hAnsiTheme="minorEastAsia"/>
                <w:sz w:val="22"/>
              </w:rPr>
            </w:pPr>
            <w:r w:rsidRPr="00D801CA">
              <w:rPr>
                <w:rFonts w:asciiTheme="minorEastAsia" w:hAnsiTheme="minorEastAsia" w:hint="eastAsia"/>
                <w:sz w:val="22"/>
              </w:rPr>
              <w:t>适用</w:t>
            </w:r>
          </w:p>
        </w:tc>
        <w:tc>
          <w:tcPr>
            <w:tcW w:w="663" w:type="dxa"/>
            <w:vMerge w:val="restart"/>
            <w:vAlign w:val="center"/>
          </w:tcPr>
          <w:p w:rsidR="00701F98" w:rsidRPr="00D801CA" w:rsidRDefault="00701F98" w:rsidP="00D801CA">
            <w:pPr>
              <w:jc w:val="center"/>
              <w:rPr>
                <w:rFonts w:asciiTheme="minorEastAsia" w:hAnsiTheme="minorEastAsia"/>
                <w:sz w:val="22"/>
              </w:rPr>
            </w:pPr>
            <w:r w:rsidRPr="00D801CA">
              <w:rPr>
                <w:rFonts w:asciiTheme="minorEastAsia" w:hAnsiTheme="minorEastAsia" w:hint="eastAsia"/>
                <w:sz w:val="22"/>
              </w:rPr>
              <w:t>得分</w:t>
            </w:r>
          </w:p>
        </w:tc>
      </w:tr>
      <w:tr w:rsidR="00701F98" w:rsidRPr="00D801CA" w:rsidTr="001F6904">
        <w:trPr>
          <w:jc w:val="center"/>
        </w:trPr>
        <w:tc>
          <w:tcPr>
            <w:tcW w:w="3154" w:type="dxa"/>
            <w:gridSpan w:val="2"/>
            <w:vMerge/>
            <w:vAlign w:val="center"/>
          </w:tcPr>
          <w:p w:rsidR="00701F98" w:rsidRPr="00D801CA" w:rsidRDefault="00701F98" w:rsidP="00D801CA">
            <w:pPr>
              <w:jc w:val="center"/>
              <w:rPr>
                <w:rFonts w:asciiTheme="minorEastAsia" w:hAnsiTheme="minorEastAsia"/>
                <w:sz w:val="22"/>
              </w:rPr>
            </w:pPr>
          </w:p>
        </w:tc>
        <w:tc>
          <w:tcPr>
            <w:tcW w:w="5661" w:type="dxa"/>
            <w:vMerge/>
            <w:vAlign w:val="center"/>
          </w:tcPr>
          <w:p w:rsidR="00701F98" w:rsidRPr="00D801CA" w:rsidRDefault="00701F98" w:rsidP="00D801CA">
            <w:pPr>
              <w:jc w:val="center"/>
              <w:rPr>
                <w:rFonts w:asciiTheme="minorEastAsia" w:hAnsiTheme="minorEastAsia"/>
                <w:sz w:val="22"/>
              </w:rPr>
            </w:pPr>
          </w:p>
        </w:tc>
        <w:tc>
          <w:tcPr>
            <w:tcW w:w="1957" w:type="dxa"/>
            <w:vMerge/>
            <w:vAlign w:val="center"/>
          </w:tcPr>
          <w:p w:rsidR="00701F98" w:rsidRPr="00D801CA" w:rsidRDefault="00701F98" w:rsidP="00D801CA">
            <w:pPr>
              <w:jc w:val="center"/>
              <w:rPr>
                <w:rFonts w:asciiTheme="minorEastAsia" w:hAnsiTheme="minorEastAsia"/>
                <w:sz w:val="22"/>
              </w:rPr>
            </w:pPr>
          </w:p>
        </w:tc>
        <w:tc>
          <w:tcPr>
            <w:tcW w:w="1539" w:type="dxa"/>
            <w:vMerge/>
            <w:vAlign w:val="center"/>
          </w:tcPr>
          <w:p w:rsidR="00701F98" w:rsidRPr="00D801CA" w:rsidRDefault="00701F98" w:rsidP="00D801CA">
            <w:pPr>
              <w:jc w:val="center"/>
              <w:rPr>
                <w:rFonts w:asciiTheme="minorEastAsia" w:hAnsiTheme="minorEastAsia"/>
                <w:sz w:val="22"/>
              </w:rPr>
            </w:pPr>
          </w:p>
        </w:tc>
        <w:tc>
          <w:tcPr>
            <w:tcW w:w="704" w:type="dxa"/>
            <w:vAlign w:val="center"/>
          </w:tcPr>
          <w:p w:rsidR="00701F98" w:rsidRPr="00D801CA" w:rsidRDefault="00701F98" w:rsidP="00D801CA">
            <w:pPr>
              <w:jc w:val="center"/>
              <w:rPr>
                <w:rFonts w:asciiTheme="minorEastAsia" w:hAnsiTheme="minorEastAsia"/>
                <w:sz w:val="22"/>
              </w:rPr>
            </w:pPr>
            <w:r w:rsidRPr="00D801CA">
              <w:rPr>
                <w:rFonts w:asciiTheme="minorEastAsia" w:hAnsiTheme="minorEastAsia" w:hint="eastAsia"/>
                <w:sz w:val="22"/>
              </w:rPr>
              <w:t>是</w:t>
            </w:r>
          </w:p>
        </w:tc>
        <w:tc>
          <w:tcPr>
            <w:tcW w:w="605" w:type="dxa"/>
            <w:vAlign w:val="center"/>
          </w:tcPr>
          <w:p w:rsidR="00701F98" w:rsidRPr="00D801CA" w:rsidRDefault="00701F98" w:rsidP="00D801CA">
            <w:pPr>
              <w:jc w:val="center"/>
              <w:rPr>
                <w:rFonts w:asciiTheme="minorEastAsia" w:hAnsiTheme="minorEastAsia"/>
                <w:sz w:val="22"/>
              </w:rPr>
            </w:pPr>
            <w:r w:rsidRPr="00D801CA">
              <w:rPr>
                <w:rFonts w:asciiTheme="minorEastAsia" w:hAnsiTheme="minorEastAsia" w:hint="eastAsia"/>
                <w:sz w:val="22"/>
              </w:rPr>
              <w:t>否</w:t>
            </w:r>
          </w:p>
        </w:tc>
        <w:tc>
          <w:tcPr>
            <w:tcW w:w="663" w:type="dxa"/>
            <w:vMerge/>
            <w:vAlign w:val="center"/>
          </w:tcPr>
          <w:p w:rsidR="00701F98" w:rsidRPr="00D801CA" w:rsidRDefault="00701F98" w:rsidP="00D801CA">
            <w:pPr>
              <w:jc w:val="center"/>
              <w:rPr>
                <w:rFonts w:asciiTheme="minorEastAsia" w:hAnsiTheme="minorEastAsia"/>
                <w:sz w:val="22"/>
              </w:rPr>
            </w:pPr>
          </w:p>
        </w:tc>
      </w:tr>
      <w:tr w:rsidR="00701F98" w:rsidRPr="00D801CA" w:rsidTr="001F6904">
        <w:trPr>
          <w:trHeight w:val="495"/>
          <w:jc w:val="center"/>
        </w:trPr>
        <w:tc>
          <w:tcPr>
            <w:tcW w:w="0" w:type="auto"/>
            <w:vMerge w:val="restart"/>
            <w:vAlign w:val="center"/>
          </w:tcPr>
          <w:p w:rsidR="00701F98" w:rsidRPr="00D801CA" w:rsidRDefault="00701F98" w:rsidP="00D801CA">
            <w:pPr>
              <w:jc w:val="center"/>
              <w:rPr>
                <w:rFonts w:asciiTheme="minorEastAsia" w:hAnsiTheme="minorEastAsia"/>
                <w:sz w:val="22"/>
              </w:rPr>
            </w:pPr>
            <w:r w:rsidRPr="00D801CA">
              <w:rPr>
                <w:rFonts w:asciiTheme="minorEastAsia" w:hAnsiTheme="minorEastAsia" w:hint="eastAsia"/>
                <w:sz w:val="22"/>
              </w:rPr>
              <w:t>气瓶安全管理</w:t>
            </w:r>
          </w:p>
        </w:tc>
        <w:tc>
          <w:tcPr>
            <w:tcW w:w="2728" w:type="dxa"/>
            <w:vMerge w:val="restart"/>
            <w:vAlign w:val="center"/>
          </w:tcPr>
          <w:p w:rsidR="00701F98" w:rsidRPr="00D801CA" w:rsidRDefault="00701F98" w:rsidP="00D801CA">
            <w:pPr>
              <w:jc w:val="center"/>
              <w:rPr>
                <w:rFonts w:asciiTheme="minorEastAsia" w:hAnsiTheme="minorEastAsia"/>
                <w:sz w:val="22"/>
              </w:rPr>
            </w:pPr>
            <w:r w:rsidRPr="00D801CA">
              <w:rPr>
                <w:rFonts w:asciiTheme="minorEastAsia" w:hAnsiTheme="minorEastAsia" w:hint="eastAsia"/>
                <w:sz w:val="22"/>
              </w:rPr>
              <w:t>采购及接收（10分）</w:t>
            </w:r>
          </w:p>
        </w:tc>
        <w:tc>
          <w:tcPr>
            <w:tcW w:w="5661" w:type="dxa"/>
          </w:tcPr>
          <w:p w:rsidR="00701F98" w:rsidRPr="00D801CA" w:rsidRDefault="00701F98" w:rsidP="00D801CA">
            <w:pPr>
              <w:jc w:val="center"/>
              <w:rPr>
                <w:rFonts w:asciiTheme="minorEastAsia" w:hAnsiTheme="minorEastAsia"/>
                <w:sz w:val="22"/>
              </w:rPr>
            </w:pPr>
            <w:r w:rsidRPr="00D801CA">
              <w:rPr>
                <w:rFonts w:asciiTheme="minorEastAsia" w:hAnsiTheme="minorEastAsia" w:hint="eastAsia"/>
                <w:sz w:val="22"/>
              </w:rPr>
              <w:t>各类气瓶须向具有充装（销售）许可证的企业订购或租用且提供营运资格证（3 分）</w:t>
            </w:r>
          </w:p>
        </w:tc>
        <w:tc>
          <w:tcPr>
            <w:tcW w:w="1957" w:type="dxa"/>
          </w:tcPr>
          <w:p w:rsidR="00701F98" w:rsidRPr="00D801CA" w:rsidRDefault="00701F98" w:rsidP="00D801CA">
            <w:pPr>
              <w:jc w:val="center"/>
              <w:rPr>
                <w:rFonts w:asciiTheme="minorEastAsia" w:hAnsiTheme="minorEastAsia"/>
                <w:sz w:val="22"/>
              </w:rPr>
            </w:pPr>
            <w:r w:rsidRPr="00D801CA">
              <w:rPr>
                <w:rFonts w:asciiTheme="minorEastAsia" w:hAnsiTheme="minorEastAsia" w:hint="eastAsia"/>
                <w:sz w:val="22"/>
              </w:rPr>
              <w:t>查看合同及资质</w:t>
            </w:r>
          </w:p>
        </w:tc>
        <w:tc>
          <w:tcPr>
            <w:tcW w:w="1539" w:type="dxa"/>
          </w:tcPr>
          <w:p w:rsidR="00701F98" w:rsidRPr="00D801CA" w:rsidRDefault="00701F98" w:rsidP="00D801CA">
            <w:pPr>
              <w:jc w:val="center"/>
              <w:rPr>
                <w:rFonts w:asciiTheme="minorEastAsia" w:hAnsiTheme="minorEastAsia"/>
                <w:sz w:val="22"/>
              </w:rPr>
            </w:pPr>
            <w:r w:rsidRPr="00D801CA">
              <w:rPr>
                <w:rFonts w:asciiTheme="minorEastAsia" w:hAnsiTheme="minorEastAsia" w:hint="eastAsia"/>
                <w:sz w:val="22"/>
              </w:rPr>
              <w:t>无法提供资质文件的扣3分</w:t>
            </w:r>
          </w:p>
        </w:tc>
        <w:tc>
          <w:tcPr>
            <w:tcW w:w="704" w:type="dxa"/>
            <w:vAlign w:val="center"/>
          </w:tcPr>
          <w:p w:rsidR="00701F98" w:rsidRPr="00D801CA" w:rsidRDefault="00701F98" w:rsidP="00D801CA">
            <w:pPr>
              <w:jc w:val="center"/>
              <w:rPr>
                <w:rFonts w:asciiTheme="minorEastAsia" w:hAnsiTheme="minorEastAsia"/>
                <w:sz w:val="22"/>
              </w:rPr>
            </w:pPr>
          </w:p>
        </w:tc>
        <w:tc>
          <w:tcPr>
            <w:tcW w:w="605" w:type="dxa"/>
            <w:vAlign w:val="center"/>
          </w:tcPr>
          <w:p w:rsidR="00701F98" w:rsidRPr="00D801CA" w:rsidRDefault="00701F98" w:rsidP="00D801CA">
            <w:pPr>
              <w:jc w:val="center"/>
              <w:rPr>
                <w:rFonts w:asciiTheme="minorEastAsia" w:hAnsiTheme="minorEastAsia"/>
                <w:sz w:val="22"/>
              </w:rPr>
            </w:pPr>
          </w:p>
        </w:tc>
        <w:tc>
          <w:tcPr>
            <w:tcW w:w="663" w:type="dxa"/>
            <w:vAlign w:val="center"/>
          </w:tcPr>
          <w:p w:rsidR="00701F98" w:rsidRPr="00D801CA" w:rsidRDefault="00701F98" w:rsidP="00D801CA">
            <w:pPr>
              <w:jc w:val="center"/>
              <w:rPr>
                <w:rFonts w:asciiTheme="minorEastAsia" w:hAnsiTheme="minorEastAsia"/>
                <w:sz w:val="22"/>
              </w:rPr>
            </w:pPr>
          </w:p>
        </w:tc>
      </w:tr>
      <w:tr w:rsidR="00701F98" w:rsidRPr="00D801CA" w:rsidTr="001F6904">
        <w:trPr>
          <w:trHeight w:val="165"/>
          <w:jc w:val="center"/>
        </w:trPr>
        <w:tc>
          <w:tcPr>
            <w:tcW w:w="0" w:type="auto"/>
            <w:vMerge/>
            <w:vAlign w:val="center"/>
          </w:tcPr>
          <w:p w:rsidR="00701F98" w:rsidRPr="00D801CA" w:rsidRDefault="00701F98" w:rsidP="00D801CA">
            <w:pPr>
              <w:jc w:val="center"/>
              <w:rPr>
                <w:rFonts w:asciiTheme="minorEastAsia" w:hAnsiTheme="minorEastAsia"/>
                <w:sz w:val="22"/>
              </w:rPr>
            </w:pPr>
          </w:p>
        </w:tc>
        <w:tc>
          <w:tcPr>
            <w:tcW w:w="2728" w:type="dxa"/>
            <w:vMerge/>
            <w:vAlign w:val="center"/>
          </w:tcPr>
          <w:p w:rsidR="00701F98" w:rsidRPr="00D801CA" w:rsidRDefault="00701F98" w:rsidP="00D801CA">
            <w:pPr>
              <w:jc w:val="center"/>
              <w:rPr>
                <w:rFonts w:asciiTheme="minorEastAsia" w:hAnsiTheme="minorEastAsia"/>
                <w:sz w:val="22"/>
              </w:rPr>
            </w:pPr>
          </w:p>
        </w:tc>
        <w:tc>
          <w:tcPr>
            <w:tcW w:w="5661" w:type="dxa"/>
          </w:tcPr>
          <w:p w:rsidR="00701F98" w:rsidRPr="00D801CA" w:rsidRDefault="00701F98" w:rsidP="00D801CA">
            <w:pPr>
              <w:jc w:val="center"/>
              <w:rPr>
                <w:rFonts w:asciiTheme="minorEastAsia" w:hAnsiTheme="minorEastAsia"/>
                <w:sz w:val="22"/>
              </w:rPr>
            </w:pPr>
            <w:r w:rsidRPr="00D801CA">
              <w:rPr>
                <w:rFonts w:asciiTheme="minorEastAsia" w:hAnsiTheme="minorEastAsia" w:hint="eastAsia"/>
                <w:sz w:val="22"/>
              </w:rPr>
              <w:t>接收气瓶时，应检查气瓶外观是否变形、腐蚀、其附件（防震圈、瓶帽、瓶阀）是否完好，瓶</w:t>
            </w:r>
            <w:proofErr w:type="gramStart"/>
            <w:r w:rsidRPr="00D801CA">
              <w:rPr>
                <w:rFonts w:asciiTheme="minorEastAsia" w:hAnsiTheme="minorEastAsia" w:hint="eastAsia"/>
                <w:sz w:val="22"/>
              </w:rPr>
              <w:t>阀是否</w:t>
            </w:r>
            <w:proofErr w:type="gramEnd"/>
            <w:r w:rsidRPr="00D801CA">
              <w:rPr>
                <w:rFonts w:asciiTheme="minorEastAsia" w:hAnsiTheme="minorEastAsia" w:hint="eastAsia"/>
                <w:sz w:val="22"/>
              </w:rPr>
              <w:t>漏气，气瓶顏色、标志是否符合要求等（4分）</w:t>
            </w:r>
          </w:p>
        </w:tc>
        <w:tc>
          <w:tcPr>
            <w:tcW w:w="1957" w:type="dxa"/>
          </w:tcPr>
          <w:p w:rsidR="00701F98" w:rsidRPr="00D801CA" w:rsidRDefault="00701F98" w:rsidP="00D801CA">
            <w:pPr>
              <w:jc w:val="center"/>
              <w:rPr>
                <w:rFonts w:asciiTheme="minorEastAsia" w:hAnsiTheme="minorEastAsia"/>
                <w:sz w:val="22"/>
              </w:rPr>
            </w:pPr>
            <w:r w:rsidRPr="00D801CA">
              <w:rPr>
                <w:rFonts w:asciiTheme="minorEastAsia" w:hAnsiTheme="minorEastAsia" w:hint="eastAsia"/>
                <w:sz w:val="22"/>
              </w:rPr>
              <w:t>现场检查气瓶外现，颜色、附件等</w:t>
            </w:r>
          </w:p>
        </w:tc>
        <w:tc>
          <w:tcPr>
            <w:tcW w:w="1539" w:type="dxa"/>
          </w:tcPr>
          <w:p w:rsidR="00701F98" w:rsidRPr="00D801CA" w:rsidRDefault="00701F98" w:rsidP="00D801CA">
            <w:pPr>
              <w:jc w:val="center"/>
              <w:rPr>
                <w:rFonts w:asciiTheme="minorEastAsia" w:hAnsiTheme="minorEastAsia"/>
                <w:sz w:val="22"/>
              </w:rPr>
            </w:pPr>
            <w:r w:rsidRPr="00D801CA">
              <w:rPr>
                <w:rFonts w:asciiTheme="minorEastAsia" w:hAnsiTheme="minorEastAsia" w:hint="eastAsia"/>
                <w:sz w:val="22"/>
              </w:rPr>
              <w:t>外观变形、颜色不符、附件缺失的</w:t>
            </w:r>
            <w:proofErr w:type="gramStart"/>
            <w:r w:rsidRPr="00D801CA">
              <w:rPr>
                <w:rFonts w:asciiTheme="minorEastAsia" w:hAnsiTheme="minorEastAsia" w:hint="eastAsia"/>
                <w:sz w:val="22"/>
              </w:rPr>
              <w:t>一</w:t>
            </w:r>
            <w:proofErr w:type="gramEnd"/>
            <w:r w:rsidRPr="00D801CA">
              <w:rPr>
                <w:rFonts w:asciiTheme="minorEastAsia" w:hAnsiTheme="minorEastAsia" w:hint="eastAsia"/>
                <w:sz w:val="22"/>
              </w:rPr>
              <w:t>項扣2分</w:t>
            </w:r>
          </w:p>
        </w:tc>
        <w:tc>
          <w:tcPr>
            <w:tcW w:w="704" w:type="dxa"/>
            <w:vAlign w:val="center"/>
          </w:tcPr>
          <w:p w:rsidR="00701F98" w:rsidRPr="00D801CA" w:rsidRDefault="00701F98" w:rsidP="00D801CA">
            <w:pPr>
              <w:jc w:val="center"/>
              <w:rPr>
                <w:rFonts w:asciiTheme="minorEastAsia" w:hAnsiTheme="minorEastAsia"/>
                <w:sz w:val="22"/>
              </w:rPr>
            </w:pPr>
          </w:p>
        </w:tc>
        <w:tc>
          <w:tcPr>
            <w:tcW w:w="605" w:type="dxa"/>
            <w:vAlign w:val="center"/>
          </w:tcPr>
          <w:p w:rsidR="00701F98" w:rsidRPr="00D801CA" w:rsidRDefault="00701F98" w:rsidP="00D801CA">
            <w:pPr>
              <w:jc w:val="center"/>
              <w:rPr>
                <w:rFonts w:asciiTheme="minorEastAsia" w:hAnsiTheme="minorEastAsia"/>
                <w:sz w:val="22"/>
              </w:rPr>
            </w:pPr>
          </w:p>
        </w:tc>
        <w:tc>
          <w:tcPr>
            <w:tcW w:w="663" w:type="dxa"/>
            <w:vAlign w:val="center"/>
          </w:tcPr>
          <w:p w:rsidR="00701F98" w:rsidRPr="00D801CA" w:rsidRDefault="00701F98" w:rsidP="00D801CA">
            <w:pPr>
              <w:jc w:val="center"/>
              <w:rPr>
                <w:rFonts w:asciiTheme="minorEastAsia" w:hAnsiTheme="minorEastAsia"/>
                <w:sz w:val="22"/>
              </w:rPr>
            </w:pPr>
          </w:p>
        </w:tc>
      </w:tr>
      <w:tr w:rsidR="00701F98" w:rsidRPr="00D801CA" w:rsidTr="001F6904">
        <w:trPr>
          <w:trHeight w:val="135"/>
          <w:jc w:val="center"/>
        </w:trPr>
        <w:tc>
          <w:tcPr>
            <w:tcW w:w="0" w:type="auto"/>
            <w:vMerge/>
            <w:vAlign w:val="center"/>
          </w:tcPr>
          <w:p w:rsidR="00701F98" w:rsidRPr="00D801CA" w:rsidRDefault="00701F98" w:rsidP="00D801CA">
            <w:pPr>
              <w:jc w:val="center"/>
              <w:rPr>
                <w:rFonts w:asciiTheme="minorEastAsia" w:hAnsiTheme="minorEastAsia"/>
                <w:sz w:val="22"/>
              </w:rPr>
            </w:pPr>
          </w:p>
        </w:tc>
        <w:tc>
          <w:tcPr>
            <w:tcW w:w="2728" w:type="dxa"/>
            <w:vMerge/>
            <w:vAlign w:val="center"/>
          </w:tcPr>
          <w:p w:rsidR="00701F98" w:rsidRPr="00D801CA" w:rsidRDefault="00701F98" w:rsidP="00D801CA">
            <w:pPr>
              <w:jc w:val="center"/>
              <w:rPr>
                <w:rFonts w:asciiTheme="minorEastAsia" w:hAnsiTheme="minorEastAsia"/>
                <w:sz w:val="22"/>
              </w:rPr>
            </w:pPr>
          </w:p>
        </w:tc>
        <w:tc>
          <w:tcPr>
            <w:tcW w:w="5661" w:type="dxa"/>
          </w:tcPr>
          <w:p w:rsidR="00701F98" w:rsidRPr="00D801CA" w:rsidRDefault="00701F98" w:rsidP="00D801CA">
            <w:pPr>
              <w:jc w:val="center"/>
              <w:rPr>
                <w:rFonts w:asciiTheme="minorEastAsia" w:hAnsiTheme="minorEastAsia"/>
                <w:sz w:val="22"/>
              </w:rPr>
            </w:pPr>
            <w:r w:rsidRPr="00D801CA">
              <w:rPr>
                <w:rFonts w:asciiTheme="minorEastAsia" w:hAnsiTheme="minorEastAsia" w:hint="eastAsia"/>
                <w:sz w:val="22"/>
              </w:rPr>
              <w:t>气瓶装卸搬时须用小车，禁止用肩扛或在地面滚动（3分）</w:t>
            </w:r>
          </w:p>
        </w:tc>
        <w:tc>
          <w:tcPr>
            <w:tcW w:w="1957" w:type="dxa"/>
          </w:tcPr>
          <w:p w:rsidR="00701F98" w:rsidRPr="00D801CA" w:rsidRDefault="00701F98" w:rsidP="00D801CA">
            <w:pPr>
              <w:jc w:val="center"/>
              <w:rPr>
                <w:rFonts w:asciiTheme="minorEastAsia" w:hAnsiTheme="minorEastAsia"/>
                <w:sz w:val="22"/>
              </w:rPr>
            </w:pPr>
            <w:r w:rsidRPr="00D801CA">
              <w:rPr>
                <w:rFonts w:asciiTheme="minorEastAsia" w:hAnsiTheme="minorEastAsia" w:hint="eastAsia"/>
                <w:sz w:val="22"/>
              </w:rPr>
              <w:t>现场</w:t>
            </w:r>
            <w:proofErr w:type="gramStart"/>
            <w:r w:rsidRPr="00D801CA">
              <w:rPr>
                <w:rFonts w:asciiTheme="minorEastAsia" w:hAnsiTheme="minorEastAsia" w:hint="eastAsia"/>
                <w:sz w:val="22"/>
              </w:rPr>
              <w:t>査</w:t>
            </w:r>
            <w:proofErr w:type="gramEnd"/>
            <w:r w:rsidRPr="00D801CA">
              <w:rPr>
                <w:rFonts w:asciiTheme="minorEastAsia" w:hAnsiTheme="minorEastAsia" w:hint="eastAsia"/>
                <w:sz w:val="22"/>
              </w:rPr>
              <w:t>看，座谈了解</w:t>
            </w:r>
          </w:p>
        </w:tc>
        <w:tc>
          <w:tcPr>
            <w:tcW w:w="1539" w:type="dxa"/>
          </w:tcPr>
          <w:p w:rsidR="00701F98" w:rsidRPr="00D801CA" w:rsidRDefault="00701F98" w:rsidP="00D801CA">
            <w:pPr>
              <w:jc w:val="center"/>
              <w:rPr>
                <w:rFonts w:asciiTheme="minorEastAsia" w:hAnsiTheme="minorEastAsia"/>
                <w:sz w:val="22"/>
              </w:rPr>
            </w:pPr>
            <w:r w:rsidRPr="00D801CA">
              <w:rPr>
                <w:rFonts w:asciiTheme="minorEastAsia" w:hAnsiTheme="minorEastAsia" w:hint="eastAsia"/>
                <w:sz w:val="22"/>
              </w:rPr>
              <w:t>不按要求装卸搬运的扣3分</w:t>
            </w:r>
          </w:p>
        </w:tc>
        <w:tc>
          <w:tcPr>
            <w:tcW w:w="704" w:type="dxa"/>
            <w:vAlign w:val="center"/>
          </w:tcPr>
          <w:p w:rsidR="00701F98" w:rsidRPr="00D801CA" w:rsidRDefault="00701F98" w:rsidP="00D801CA">
            <w:pPr>
              <w:jc w:val="center"/>
              <w:rPr>
                <w:rFonts w:asciiTheme="minorEastAsia" w:hAnsiTheme="minorEastAsia"/>
                <w:sz w:val="22"/>
              </w:rPr>
            </w:pPr>
          </w:p>
        </w:tc>
        <w:tc>
          <w:tcPr>
            <w:tcW w:w="605" w:type="dxa"/>
            <w:vAlign w:val="center"/>
          </w:tcPr>
          <w:p w:rsidR="00701F98" w:rsidRPr="00D801CA" w:rsidRDefault="00701F98" w:rsidP="00D801CA">
            <w:pPr>
              <w:jc w:val="center"/>
              <w:rPr>
                <w:rFonts w:asciiTheme="minorEastAsia" w:hAnsiTheme="minorEastAsia"/>
                <w:sz w:val="22"/>
              </w:rPr>
            </w:pPr>
          </w:p>
        </w:tc>
        <w:tc>
          <w:tcPr>
            <w:tcW w:w="663" w:type="dxa"/>
            <w:vAlign w:val="center"/>
          </w:tcPr>
          <w:p w:rsidR="00701F98" w:rsidRPr="00D801CA" w:rsidRDefault="00701F98" w:rsidP="00D801CA">
            <w:pPr>
              <w:jc w:val="center"/>
              <w:rPr>
                <w:rFonts w:asciiTheme="minorEastAsia" w:hAnsiTheme="minorEastAsia"/>
                <w:sz w:val="22"/>
              </w:rPr>
            </w:pPr>
          </w:p>
        </w:tc>
      </w:tr>
      <w:tr w:rsidR="00701F98" w:rsidRPr="00D801CA" w:rsidTr="001F6904">
        <w:trPr>
          <w:trHeight w:val="100"/>
          <w:jc w:val="center"/>
        </w:trPr>
        <w:tc>
          <w:tcPr>
            <w:tcW w:w="0" w:type="auto"/>
            <w:vMerge/>
            <w:vAlign w:val="center"/>
          </w:tcPr>
          <w:p w:rsidR="00701F98" w:rsidRPr="00D801CA" w:rsidRDefault="00701F98" w:rsidP="00D801CA">
            <w:pPr>
              <w:jc w:val="center"/>
              <w:rPr>
                <w:rFonts w:asciiTheme="minorEastAsia" w:hAnsiTheme="minorEastAsia"/>
                <w:sz w:val="22"/>
              </w:rPr>
            </w:pPr>
          </w:p>
        </w:tc>
        <w:tc>
          <w:tcPr>
            <w:tcW w:w="2728" w:type="dxa"/>
            <w:vMerge w:val="restart"/>
            <w:vAlign w:val="center"/>
          </w:tcPr>
          <w:p w:rsidR="00701F98" w:rsidRPr="00D801CA" w:rsidRDefault="00701F98" w:rsidP="00D801CA">
            <w:pPr>
              <w:jc w:val="center"/>
              <w:rPr>
                <w:rFonts w:asciiTheme="minorEastAsia" w:hAnsiTheme="minorEastAsia"/>
                <w:sz w:val="22"/>
              </w:rPr>
            </w:pPr>
            <w:r w:rsidRPr="00D801CA">
              <w:rPr>
                <w:rFonts w:asciiTheme="minorEastAsia" w:hAnsiTheme="minorEastAsia" w:hint="eastAsia"/>
                <w:sz w:val="22"/>
              </w:rPr>
              <w:t>存放（20分）</w:t>
            </w:r>
          </w:p>
        </w:tc>
        <w:tc>
          <w:tcPr>
            <w:tcW w:w="5661" w:type="dxa"/>
          </w:tcPr>
          <w:p w:rsidR="00701F98" w:rsidRPr="00D801CA" w:rsidRDefault="00701F98" w:rsidP="00D801CA">
            <w:pPr>
              <w:jc w:val="center"/>
              <w:rPr>
                <w:rFonts w:asciiTheme="minorEastAsia" w:hAnsiTheme="minorEastAsia"/>
                <w:sz w:val="22"/>
              </w:rPr>
            </w:pPr>
            <w:r w:rsidRPr="00D801CA">
              <w:rPr>
                <w:rFonts w:asciiTheme="minorEastAsia" w:hAnsiTheme="minorEastAsia" w:hint="eastAsia"/>
                <w:sz w:val="22"/>
              </w:rPr>
              <w:t>气瓶须配备齐全防撞胶圈、安全阀等附件（5分）</w:t>
            </w:r>
          </w:p>
        </w:tc>
        <w:tc>
          <w:tcPr>
            <w:tcW w:w="1957" w:type="dxa"/>
          </w:tcPr>
          <w:p w:rsidR="00701F98" w:rsidRPr="00D801CA" w:rsidRDefault="00701F98" w:rsidP="00D801CA">
            <w:pPr>
              <w:jc w:val="center"/>
              <w:rPr>
                <w:rFonts w:asciiTheme="minorEastAsia" w:hAnsiTheme="minorEastAsia"/>
                <w:sz w:val="22"/>
              </w:rPr>
            </w:pPr>
            <w:r w:rsidRPr="00D801CA">
              <w:rPr>
                <w:rFonts w:asciiTheme="minorEastAsia" w:hAnsiTheme="minorEastAsia" w:hint="eastAsia"/>
                <w:sz w:val="22"/>
              </w:rPr>
              <w:t>现场</w:t>
            </w:r>
            <w:proofErr w:type="gramStart"/>
            <w:r w:rsidRPr="00D801CA">
              <w:rPr>
                <w:rFonts w:asciiTheme="minorEastAsia" w:hAnsiTheme="minorEastAsia" w:hint="eastAsia"/>
                <w:sz w:val="22"/>
              </w:rPr>
              <w:t>柚查安全</w:t>
            </w:r>
            <w:proofErr w:type="gramEnd"/>
            <w:r w:rsidRPr="00D801CA">
              <w:rPr>
                <w:rFonts w:asciiTheme="minorEastAsia" w:hAnsiTheme="minorEastAsia" w:hint="eastAsia"/>
                <w:sz w:val="22"/>
              </w:rPr>
              <w:t>附件</w:t>
            </w:r>
          </w:p>
        </w:tc>
        <w:tc>
          <w:tcPr>
            <w:tcW w:w="1539" w:type="dxa"/>
          </w:tcPr>
          <w:p w:rsidR="00701F98" w:rsidRPr="00D801CA" w:rsidRDefault="00701F98" w:rsidP="00D801CA">
            <w:pPr>
              <w:jc w:val="center"/>
              <w:rPr>
                <w:rFonts w:asciiTheme="minorEastAsia" w:hAnsiTheme="minorEastAsia"/>
                <w:sz w:val="22"/>
              </w:rPr>
            </w:pPr>
            <w:r w:rsidRPr="00D801CA">
              <w:rPr>
                <w:rFonts w:asciiTheme="minorEastAsia" w:hAnsiTheme="minorEastAsia" w:hint="eastAsia"/>
                <w:sz w:val="22"/>
              </w:rPr>
              <w:t>安全附件缺失的</w:t>
            </w:r>
            <w:proofErr w:type="gramStart"/>
            <w:r w:rsidRPr="00D801CA">
              <w:rPr>
                <w:rFonts w:asciiTheme="minorEastAsia" w:hAnsiTheme="minorEastAsia" w:hint="eastAsia"/>
                <w:sz w:val="22"/>
              </w:rPr>
              <w:t>一</w:t>
            </w:r>
            <w:proofErr w:type="gramEnd"/>
            <w:r w:rsidRPr="00D801CA">
              <w:rPr>
                <w:rFonts w:asciiTheme="minorEastAsia" w:hAnsiTheme="minorEastAsia" w:hint="eastAsia"/>
                <w:sz w:val="22"/>
              </w:rPr>
              <w:t>項扣2分</w:t>
            </w:r>
          </w:p>
        </w:tc>
        <w:tc>
          <w:tcPr>
            <w:tcW w:w="704" w:type="dxa"/>
            <w:vAlign w:val="center"/>
          </w:tcPr>
          <w:p w:rsidR="00701F98" w:rsidRPr="00D801CA" w:rsidRDefault="00701F98" w:rsidP="00D801CA">
            <w:pPr>
              <w:jc w:val="center"/>
              <w:rPr>
                <w:rFonts w:asciiTheme="minorEastAsia" w:hAnsiTheme="minorEastAsia"/>
                <w:sz w:val="22"/>
              </w:rPr>
            </w:pPr>
          </w:p>
        </w:tc>
        <w:tc>
          <w:tcPr>
            <w:tcW w:w="605" w:type="dxa"/>
            <w:vAlign w:val="center"/>
          </w:tcPr>
          <w:p w:rsidR="00701F98" w:rsidRPr="00D801CA" w:rsidRDefault="00701F98" w:rsidP="00D801CA">
            <w:pPr>
              <w:jc w:val="center"/>
              <w:rPr>
                <w:rFonts w:asciiTheme="minorEastAsia" w:hAnsiTheme="minorEastAsia"/>
                <w:sz w:val="22"/>
              </w:rPr>
            </w:pPr>
          </w:p>
        </w:tc>
        <w:tc>
          <w:tcPr>
            <w:tcW w:w="663" w:type="dxa"/>
            <w:vAlign w:val="center"/>
          </w:tcPr>
          <w:p w:rsidR="00701F98" w:rsidRPr="00D801CA" w:rsidRDefault="00701F98" w:rsidP="00D801CA">
            <w:pPr>
              <w:jc w:val="center"/>
              <w:rPr>
                <w:rFonts w:asciiTheme="minorEastAsia" w:hAnsiTheme="minorEastAsia"/>
                <w:sz w:val="22"/>
              </w:rPr>
            </w:pPr>
          </w:p>
        </w:tc>
      </w:tr>
      <w:tr w:rsidR="00701F98" w:rsidRPr="00D801CA" w:rsidTr="001F6904">
        <w:trPr>
          <w:trHeight w:val="213"/>
          <w:jc w:val="center"/>
        </w:trPr>
        <w:tc>
          <w:tcPr>
            <w:tcW w:w="0" w:type="auto"/>
            <w:vMerge/>
            <w:vAlign w:val="center"/>
          </w:tcPr>
          <w:p w:rsidR="00701F98" w:rsidRPr="00D801CA" w:rsidRDefault="00701F98" w:rsidP="00D801CA">
            <w:pPr>
              <w:jc w:val="center"/>
              <w:rPr>
                <w:rFonts w:asciiTheme="minorEastAsia" w:hAnsiTheme="minorEastAsia"/>
                <w:sz w:val="22"/>
              </w:rPr>
            </w:pPr>
          </w:p>
        </w:tc>
        <w:tc>
          <w:tcPr>
            <w:tcW w:w="2728" w:type="dxa"/>
            <w:vMerge/>
            <w:vAlign w:val="center"/>
          </w:tcPr>
          <w:p w:rsidR="00701F98" w:rsidRPr="00D801CA" w:rsidRDefault="00701F98" w:rsidP="00D801CA">
            <w:pPr>
              <w:jc w:val="center"/>
              <w:rPr>
                <w:rFonts w:asciiTheme="minorEastAsia" w:hAnsiTheme="minorEastAsia"/>
                <w:sz w:val="22"/>
              </w:rPr>
            </w:pPr>
          </w:p>
        </w:tc>
        <w:tc>
          <w:tcPr>
            <w:tcW w:w="5661" w:type="dxa"/>
          </w:tcPr>
          <w:p w:rsidR="00701F98" w:rsidRPr="00D801CA" w:rsidRDefault="00701F98" w:rsidP="00D801CA">
            <w:pPr>
              <w:jc w:val="center"/>
              <w:rPr>
                <w:rFonts w:asciiTheme="minorEastAsia" w:hAnsiTheme="minorEastAsia"/>
                <w:sz w:val="22"/>
              </w:rPr>
            </w:pPr>
            <w:r w:rsidRPr="00D801CA">
              <w:rPr>
                <w:rFonts w:asciiTheme="minorEastAsia" w:hAnsiTheme="minorEastAsia" w:hint="eastAsia"/>
                <w:sz w:val="22"/>
              </w:rPr>
              <w:t>气瓶须直立放置，进行可靠固定（5分）</w:t>
            </w:r>
          </w:p>
        </w:tc>
        <w:tc>
          <w:tcPr>
            <w:tcW w:w="1957" w:type="dxa"/>
          </w:tcPr>
          <w:p w:rsidR="00701F98" w:rsidRPr="00D801CA" w:rsidRDefault="00701F98" w:rsidP="00D801CA">
            <w:pPr>
              <w:jc w:val="center"/>
              <w:rPr>
                <w:rFonts w:asciiTheme="minorEastAsia" w:hAnsiTheme="minorEastAsia"/>
                <w:sz w:val="22"/>
              </w:rPr>
            </w:pPr>
            <w:r w:rsidRPr="00D801CA">
              <w:rPr>
                <w:rFonts w:asciiTheme="minorEastAsia" w:hAnsiTheme="minorEastAsia" w:hint="eastAsia"/>
                <w:sz w:val="22"/>
              </w:rPr>
              <w:t>抽</w:t>
            </w:r>
            <w:proofErr w:type="gramStart"/>
            <w:r w:rsidRPr="00D801CA">
              <w:rPr>
                <w:rFonts w:asciiTheme="minorEastAsia" w:hAnsiTheme="minorEastAsia" w:hint="eastAsia"/>
                <w:sz w:val="22"/>
              </w:rPr>
              <w:t>査</w:t>
            </w:r>
            <w:proofErr w:type="gramEnd"/>
            <w:r w:rsidRPr="00D801CA">
              <w:rPr>
                <w:rFonts w:asciiTheme="minorEastAsia" w:hAnsiTheme="minorEastAsia" w:hint="eastAsia"/>
                <w:sz w:val="22"/>
              </w:rPr>
              <w:t>气瓶固定情</w:t>
            </w:r>
            <w:r w:rsidRPr="00D801CA">
              <w:rPr>
                <w:rFonts w:asciiTheme="minorEastAsia" w:hAnsiTheme="minorEastAsia" w:hint="eastAsia"/>
                <w:sz w:val="22"/>
              </w:rPr>
              <w:lastRenderedPageBreak/>
              <w:t>况</w:t>
            </w:r>
          </w:p>
        </w:tc>
        <w:tc>
          <w:tcPr>
            <w:tcW w:w="1539" w:type="dxa"/>
          </w:tcPr>
          <w:p w:rsidR="00701F98" w:rsidRPr="00D801CA" w:rsidRDefault="00701F98" w:rsidP="00D801CA">
            <w:pPr>
              <w:jc w:val="center"/>
              <w:rPr>
                <w:rFonts w:asciiTheme="minorEastAsia" w:hAnsiTheme="minorEastAsia"/>
                <w:sz w:val="22"/>
              </w:rPr>
            </w:pPr>
            <w:r w:rsidRPr="00D801CA">
              <w:rPr>
                <w:rFonts w:asciiTheme="minorEastAsia" w:hAnsiTheme="minorEastAsia" w:hint="eastAsia"/>
                <w:sz w:val="22"/>
              </w:rPr>
              <w:lastRenderedPageBreak/>
              <w:t>来进行固定的</w:t>
            </w:r>
            <w:r w:rsidRPr="00D801CA">
              <w:rPr>
                <w:rFonts w:asciiTheme="minorEastAsia" w:hAnsiTheme="minorEastAsia" w:hint="eastAsia"/>
                <w:sz w:val="22"/>
              </w:rPr>
              <w:lastRenderedPageBreak/>
              <w:t>一部扣2分</w:t>
            </w:r>
          </w:p>
        </w:tc>
        <w:tc>
          <w:tcPr>
            <w:tcW w:w="704" w:type="dxa"/>
            <w:vAlign w:val="center"/>
          </w:tcPr>
          <w:p w:rsidR="00701F98" w:rsidRPr="00D801CA" w:rsidRDefault="00701F98" w:rsidP="00D801CA">
            <w:pPr>
              <w:jc w:val="center"/>
              <w:rPr>
                <w:rFonts w:asciiTheme="minorEastAsia" w:hAnsiTheme="minorEastAsia"/>
                <w:sz w:val="22"/>
              </w:rPr>
            </w:pPr>
          </w:p>
        </w:tc>
        <w:tc>
          <w:tcPr>
            <w:tcW w:w="605" w:type="dxa"/>
            <w:vAlign w:val="center"/>
          </w:tcPr>
          <w:p w:rsidR="00701F98" w:rsidRPr="00D801CA" w:rsidRDefault="00701F98" w:rsidP="00D801CA">
            <w:pPr>
              <w:jc w:val="center"/>
              <w:rPr>
                <w:rFonts w:asciiTheme="minorEastAsia" w:hAnsiTheme="minorEastAsia"/>
                <w:sz w:val="22"/>
              </w:rPr>
            </w:pPr>
          </w:p>
        </w:tc>
        <w:tc>
          <w:tcPr>
            <w:tcW w:w="663" w:type="dxa"/>
            <w:vAlign w:val="center"/>
          </w:tcPr>
          <w:p w:rsidR="00701F98" w:rsidRPr="00D801CA" w:rsidRDefault="00701F98" w:rsidP="00D801CA">
            <w:pPr>
              <w:jc w:val="center"/>
              <w:rPr>
                <w:rFonts w:asciiTheme="minorEastAsia" w:hAnsiTheme="minorEastAsia"/>
                <w:sz w:val="22"/>
              </w:rPr>
            </w:pPr>
          </w:p>
        </w:tc>
      </w:tr>
      <w:tr w:rsidR="00701F98" w:rsidRPr="00D801CA" w:rsidTr="001F6904">
        <w:trPr>
          <w:trHeight w:val="180"/>
          <w:jc w:val="center"/>
        </w:trPr>
        <w:tc>
          <w:tcPr>
            <w:tcW w:w="0" w:type="auto"/>
            <w:vMerge/>
            <w:vAlign w:val="center"/>
          </w:tcPr>
          <w:p w:rsidR="00701F98" w:rsidRPr="00D801CA" w:rsidRDefault="00701F98" w:rsidP="00D801CA">
            <w:pPr>
              <w:jc w:val="center"/>
              <w:rPr>
                <w:rFonts w:asciiTheme="minorEastAsia" w:hAnsiTheme="minorEastAsia"/>
                <w:sz w:val="22"/>
              </w:rPr>
            </w:pPr>
          </w:p>
        </w:tc>
        <w:tc>
          <w:tcPr>
            <w:tcW w:w="2728" w:type="dxa"/>
            <w:vMerge/>
            <w:vAlign w:val="center"/>
          </w:tcPr>
          <w:p w:rsidR="00701F98" w:rsidRPr="00D801CA" w:rsidRDefault="00701F98" w:rsidP="00D801CA">
            <w:pPr>
              <w:jc w:val="center"/>
              <w:rPr>
                <w:rFonts w:asciiTheme="minorEastAsia" w:hAnsiTheme="minorEastAsia"/>
                <w:sz w:val="22"/>
              </w:rPr>
            </w:pPr>
          </w:p>
        </w:tc>
        <w:tc>
          <w:tcPr>
            <w:tcW w:w="5661" w:type="dxa"/>
          </w:tcPr>
          <w:p w:rsidR="00701F98" w:rsidRPr="00D801CA" w:rsidRDefault="00701F98" w:rsidP="00D801CA">
            <w:pPr>
              <w:jc w:val="center"/>
              <w:rPr>
                <w:rFonts w:asciiTheme="minorEastAsia" w:hAnsiTheme="minorEastAsia"/>
                <w:sz w:val="22"/>
              </w:rPr>
            </w:pPr>
            <w:r w:rsidRPr="00D801CA">
              <w:rPr>
                <w:rFonts w:asciiTheme="minorEastAsia" w:hAnsiTheme="minorEastAsia" w:hint="eastAsia"/>
                <w:sz w:val="22"/>
              </w:rPr>
              <w:t>气瓶</w:t>
            </w:r>
            <w:proofErr w:type="gramStart"/>
            <w:r w:rsidRPr="00D801CA">
              <w:rPr>
                <w:rFonts w:asciiTheme="minorEastAsia" w:hAnsiTheme="minorEastAsia" w:hint="eastAsia"/>
                <w:sz w:val="22"/>
              </w:rPr>
              <w:t>不</w:t>
            </w:r>
            <w:proofErr w:type="gramEnd"/>
            <w:r w:rsidRPr="00D801CA">
              <w:rPr>
                <w:rFonts w:asciiTheme="minorEastAsia" w:hAnsiTheme="minorEastAsia" w:hint="eastAsia"/>
                <w:sz w:val="22"/>
              </w:rPr>
              <w:t>的暴晒、靠近热源和接触电气设备，放置地点不得靠近热源和明火（5分）</w:t>
            </w:r>
          </w:p>
        </w:tc>
        <w:tc>
          <w:tcPr>
            <w:tcW w:w="1957" w:type="dxa"/>
          </w:tcPr>
          <w:p w:rsidR="00701F98" w:rsidRPr="00D801CA" w:rsidRDefault="00701F98" w:rsidP="00D801CA">
            <w:pPr>
              <w:jc w:val="center"/>
              <w:rPr>
                <w:rFonts w:asciiTheme="minorEastAsia" w:hAnsiTheme="minorEastAsia"/>
                <w:sz w:val="22"/>
              </w:rPr>
            </w:pPr>
            <w:r w:rsidRPr="00D801CA">
              <w:rPr>
                <w:rFonts w:asciiTheme="minorEastAsia" w:hAnsiTheme="minorEastAsia" w:hint="eastAsia"/>
                <w:sz w:val="22"/>
              </w:rPr>
              <w:t>检</w:t>
            </w:r>
            <w:proofErr w:type="gramStart"/>
            <w:r w:rsidRPr="00D801CA">
              <w:rPr>
                <w:rFonts w:asciiTheme="minorEastAsia" w:hAnsiTheme="minorEastAsia" w:hint="eastAsia"/>
                <w:sz w:val="22"/>
              </w:rPr>
              <w:t>査</w:t>
            </w:r>
            <w:proofErr w:type="gramEnd"/>
            <w:r w:rsidRPr="00D801CA">
              <w:rPr>
                <w:rFonts w:asciiTheme="minorEastAsia" w:hAnsiTheme="minorEastAsia" w:hint="eastAsia"/>
                <w:sz w:val="22"/>
              </w:rPr>
              <w:t>气瓶存放条件。 检查可燃气瓶及周边明火源</w:t>
            </w:r>
          </w:p>
        </w:tc>
        <w:tc>
          <w:tcPr>
            <w:tcW w:w="1539" w:type="dxa"/>
          </w:tcPr>
          <w:p w:rsidR="00701F98" w:rsidRPr="00D801CA" w:rsidRDefault="00701F98" w:rsidP="00D801CA">
            <w:pPr>
              <w:jc w:val="center"/>
              <w:rPr>
                <w:rFonts w:asciiTheme="minorEastAsia" w:hAnsiTheme="minorEastAsia"/>
                <w:sz w:val="22"/>
              </w:rPr>
            </w:pPr>
            <w:r w:rsidRPr="00D801CA">
              <w:rPr>
                <w:rFonts w:asciiTheme="minorEastAsia" w:hAnsiTheme="minorEastAsia" w:hint="eastAsia"/>
                <w:sz w:val="22"/>
              </w:rPr>
              <w:t>气瓶放置地点不妥当的扣5分</w:t>
            </w:r>
          </w:p>
        </w:tc>
        <w:tc>
          <w:tcPr>
            <w:tcW w:w="704" w:type="dxa"/>
            <w:vAlign w:val="center"/>
          </w:tcPr>
          <w:p w:rsidR="00701F98" w:rsidRPr="00D801CA" w:rsidRDefault="00701F98" w:rsidP="00D801CA">
            <w:pPr>
              <w:jc w:val="center"/>
              <w:rPr>
                <w:rFonts w:asciiTheme="minorEastAsia" w:hAnsiTheme="minorEastAsia"/>
                <w:sz w:val="22"/>
              </w:rPr>
            </w:pPr>
          </w:p>
        </w:tc>
        <w:tc>
          <w:tcPr>
            <w:tcW w:w="605" w:type="dxa"/>
            <w:vAlign w:val="center"/>
          </w:tcPr>
          <w:p w:rsidR="00701F98" w:rsidRPr="00D801CA" w:rsidRDefault="00701F98" w:rsidP="00D801CA">
            <w:pPr>
              <w:jc w:val="center"/>
              <w:rPr>
                <w:rFonts w:asciiTheme="minorEastAsia" w:hAnsiTheme="minorEastAsia"/>
                <w:sz w:val="22"/>
              </w:rPr>
            </w:pPr>
          </w:p>
        </w:tc>
        <w:tc>
          <w:tcPr>
            <w:tcW w:w="663" w:type="dxa"/>
            <w:vAlign w:val="center"/>
          </w:tcPr>
          <w:p w:rsidR="00701F98" w:rsidRPr="00D801CA" w:rsidRDefault="00701F98" w:rsidP="00D801CA">
            <w:pPr>
              <w:jc w:val="center"/>
              <w:rPr>
                <w:rFonts w:asciiTheme="minorEastAsia" w:hAnsiTheme="minorEastAsia"/>
                <w:sz w:val="22"/>
              </w:rPr>
            </w:pPr>
          </w:p>
        </w:tc>
      </w:tr>
      <w:tr w:rsidR="00701F98" w:rsidRPr="00D801CA" w:rsidTr="001F6904">
        <w:trPr>
          <w:trHeight w:val="120"/>
          <w:jc w:val="center"/>
        </w:trPr>
        <w:tc>
          <w:tcPr>
            <w:tcW w:w="0" w:type="auto"/>
            <w:vMerge/>
            <w:vAlign w:val="center"/>
          </w:tcPr>
          <w:p w:rsidR="00701F98" w:rsidRPr="00D801CA" w:rsidRDefault="00701F98" w:rsidP="00D801CA">
            <w:pPr>
              <w:jc w:val="center"/>
              <w:rPr>
                <w:rFonts w:asciiTheme="minorEastAsia" w:hAnsiTheme="minorEastAsia"/>
                <w:sz w:val="22"/>
              </w:rPr>
            </w:pPr>
          </w:p>
        </w:tc>
        <w:tc>
          <w:tcPr>
            <w:tcW w:w="2728" w:type="dxa"/>
            <w:vMerge/>
            <w:vAlign w:val="center"/>
          </w:tcPr>
          <w:p w:rsidR="00701F98" w:rsidRPr="00D801CA" w:rsidRDefault="00701F98" w:rsidP="00D801CA">
            <w:pPr>
              <w:jc w:val="center"/>
              <w:rPr>
                <w:rFonts w:asciiTheme="minorEastAsia" w:hAnsiTheme="minorEastAsia"/>
                <w:sz w:val="22"/>
              </w:rPr>
            </w:pPr>
          </w:p>
        </w:tc>
        <w:tc>
          <w:tcPr>
            <w:tcW w:w="5661" w:type="dxa"/>
          </w:tcPr>
          <w:p w:rsidR="00701F98" w:rsidRPr="00D801CA" w:rsidRDefault="00701F98" w:rsidP="00D801CA">
            <w:pPr>
              <w:jc w:val="center"/>
              <w:rPr>
                <w:rFonts w:asciiTheme="minorEastAsia" w:hAnsiTheme="minorEastAsia"/>
                <w:sz w:val="22"/>
              </w:rPr>
            </w:pPr>
            <w:r w:rsidRPr="00D801CA">
              <w:rPr>
                <w:rFonts w:asciiTheme="minorEastAsia" w:hAnsiTheme="minorEastAsia" w:hint="eastAsia"/>
                <w:sz w:val="22"/>
              </w:rPr>
              <w:t>可燃、助燃气瓶不得同处一处，确需同处一室的必须采取防护隔离措施（(5分）</w:t>
            </w:r>
          </w:p>
        </w:tc>
        <w:tc>
          <w:tcPr>
            <w:tcW w:w="1957" w:type="dxa"/>
          </w:tcPr>
          <w:p w:rsidR="00701F98" w:rsidRPr="00D801CA" w:rsidRDefault="00701F98" w:rsidP="00D801CA">
            <w:pPr>
              <w:jc w:val="center"/>
              <w:rPr>
                <w:rFonts w:asciiTheme="minorEastAsia" w:hAnsiTheme="minorEastAsia"/>
                <w:sz w:val="22"/>
              </w:rPr>
            </w:pPr>
            <w:r w:rsidRPr="00D801CA">
              <w:rPr>
                <w:rFonts w:asciiTheme="minorEastAsia" w:hAnsiTheme="minorEastAsia" w:hint="eastAsia"/>
                <w:sz w:val="22"/>
              </w:rPr>
              <w:t>现场抽查气瓶存放条件</w:t>
            </w:r>
          </w:p>
        </w:tc>
        <w:tc>
          <w:tcPr>
            <w:tcW w:w="1539" w:type="dxa"/>
          </w:tcPr>
          <w:p w:rsidR="00701F98" w:rsidRPr="00D801CA" w:rsidRDefault="00701F98" w:rsidP="00D801CA">
            <w:pPr>
              <w:jc w:val="center"/>
              <w:rPr>
                <w:rFonts w:asciiTheme="minorEastAsia" w:hAnsiTheme="minorEastAsia"/>
                <w:sz w:val="22"/>
              </w:rPr>
            </w:pPr>
            <w:r w:rsidRPr="00D801CA">
              <w:rPr>
                <w:rFonts w:asciiTheme="minorEastAsia" w:hAnsiTheme="minorEastAsia" w:hint="eastAsia"/>
                <w:sz w:val="22"/>
              </w:rPr>
              <w:t>可燃、助燃气瓶同处</w:t>
            </w:r>
            <w:proofErr w:type="gramStart"/>
            <w:r w:rsidRPr="00D801CA">
              <w:rPr>
                <w:rFonts w:asciiTheme="minorEastAsia" w:hAnsiTheme="minorEastAsia" w:hint="eastAsia"/>
                <w:sz w:val="22"/>
              </w:rPr>
              <w:t>一室未采取</w:t>
            </w:r>
            <w:proofErr w:type="gramEnd"/>
            <w:r w:rsidRPr="00D801CA">
              <w:rPr>
                <w:rFonts w:asciiTheme="minorEastAsia" w:hAnsiTheme="minorEastAsia" w:hint="eastAsia"/>
                <w:sz w:val="22"/>
              </w:rPr>
              <w:t>防护隔离措施的扣5分</w:t>
            </w:r>
          </w:p>
        </w:tc>
        <w:tc>
          <w:tcPr>
            <w:tcW w:w="704" w:type="dxa"/>
            <w:vAlign w:val="center"/>
          </w:tcPr>
          <w:p w:rsidR="00701F98" w:rsidRPr="00D801CA" w:rsidRDefault="00701F98" w:rsidP="00D801CA">
            <w:pPr>
              <w:jc w:val="center"/>
              <w:rPr>
                <w:rFonts w:asciiTheme="minorEastAsia" w:hAnsiTheme="minorEastAsia"/>
                <w:sz w:val="22"/>
              </w:rPr>
            </w:pPr>
          </w:p>
        </w:tc>
        <w:tc>
          <w:tcPr>
            <w:tcW w:w="605" w:type="dxa"/>
            <w:vAlign w:val="center"/>
          </w:tcPr>
          <w:p w:rsidR="00701F98" w:rsidRPr="00D801CA" w:rsidRDefault="00701F98" w:rsidP="00D801CA">
            <w:pPr>
              <w:jc w:val="center"/>
              <w:rPr>
                <w:rFonts w:asciiTheme="minorEastAsia" w:hAnsiTheme="minorEastAsia"/>
                <w:sz w:val="22"/>
              </w:rPr>
            </w:pPr>
          </w:p>
        </w:tc>
        <w:tc>
          <w:tcPr>
            <w:tcW w:w="663" w:type="dxa"/>
            <w:vAlign w:val="center"/>
          </w:tcPr>
          <w:p w:rsidR="00701F98" w:rsidRPr="00D801CA" w:rsidRDefault="00701F98" w:rsidP="00D801CA">
            <w:pPr>
              <w:jc w:val="center"/>
              <w:rPr>
                <w:rFonts w:asciiTheme="minorEastAsia" w:hAnsiTheme="minorEastAsia"/>
                <w:sz w:val="22"/>
              </w:rPr>
            </w:pPr>
          </w:p>
        </w:tc>
      </w:tr>
      <w:tr w:rsidR="00701F98" w:rsidRPr="00D801CA" w:rsidTr="001F6904">
        <w:trPr>
          <w:trHeight w:val="195"/>
          <w:jc w:val="center"/>
        </w:trPr>
        <w:tc>
          <w:tcPr>
            <w:tcW w:w="0" w:type="auto"/>
            <w:vMerge/>
            <w:vAlign w:val="center"/>
          </w:tcPr>
          <w:p w:rsidR="00701F98" w:rsidRPr="00D801CA" w:rsidRDefault="00701F98" w:rsidP="00D801CA">
            <w:pPr>
              <w:jc w:val="center"/>
              <w:rPr>
                <w:rFonts w:asciiTheme="minorEastAsia" w:hAnsiTheme="minorEastAsia"/>
                <w:sz w:val="22"/>
              </w:rPr>
            </w:pPr>
          </w:p>
        </w:tc>
        <w:tc>
          <w:tcPr>
            <w:tcW w:w="2728" w:type="dxa"/>
            <w:vMerge w:val="restart"/>
            <w:vAlign w:val="center"/>
          </w:tcPr>
          <w:p w:rsidR="00701F98" w:rsidRPr="00D801CA" w:rsidRDefault="00701F98" w:rsidP="00D801CA">
            <w:pPr>
              <w:jc w:val="center"/>
              <w:rPr>
                <w:rFonts w:asciiTheme="minorEastAsia" w:hAnsiTheme="minorEastAsia"/>
                <w:sz w:val="22"/>
              </w:rPr>
            </w:pPr>
            <w:r w:rsidRPr="00D801CA">
              <w:rPr>
                <w:rFonts w:asciiTheme="minorEastAsia" w:hAnsiTheme="minorEastAsia" w:hint="eastAsia"/>
                <w:sz w:val="22"/>
              </w:rPr>
              <w:t>使用（20分）</w:t>
            </w:r>
          </w:p>
        </w:tc>
        <w:tc>
          <w:tcPr>
            <w:tcW w:w="5661" w:type="dxa"/>
          </w:tcPr>
          <w:p w:rsidR="00701F98" w:rsidRPr="00D801CA" w:rsidRDefault="00701F98" w:rsidP="00D801CA">
            <w:pPr>
              <w:jc w:val="center"/>
              <w:rPr>
                <w:rFonts w:asciiTheme="minorEastAsia" w:hAnsiTheme="minorEastAsia"/>
                <w:sz w:val="22"/>
              </w:rPr>
            </w:pPr>
            <w:r w:rsidRPr="00D801CA">
              <w:rPr>
                <w:rFonts w:asciiTheme="minorEastAsia" w:hAnsiTheme="minorEastAsia" w:hint="eastAsia"/>
                <w:sz w:val="22"/>
              </w:rPr>
              <w:t>便用气瓶前，要检查减压阀、流量表、软管等是否有泄露、磨损、接头松动等现象（2分）</w:t>
            </w:r>
          </w:p>
        </w:tc>
        <w:tc>
          <w:tcPr>
            <w:tcW w:w="1957" w:type="dxa"/>
          </w:tcPr>
          <w:p w:rsidR="00701F98" w:rsidRPr="00D801CA" w:rsidRDefault="00701F98" w:rsidP="00D801CA">
            <w:pPr>
              <w:jc w:val="center"/>
              <w:rPr>
                <w:rFonts w:asciiTheme="minorEastAsia" w:hAnsiTheme="minorEastAsia"/>
                <w:sz w:val="22"/>
              </w:rPr>
            </w:pPr>
            <w:r w:rsidRPr="00D801CA">
              <w:rPr>
                <w:rFonts w:asciiTheme="minorEastAsia" w:hAnsiTheme="minorEastAsia" w:hint="eastAsia"/>
                <w:sz w:val="22"/>
              </w:rPr>
              <w:t>现场抽查，随机询问</w:t>
            </w:r>
          </w:p>
        </w:tc>
        <w:tc>
          <w:tcPr>
            <w:tcW w:w="1539" w:type="dxa"/>
          </w:tcPr>
          <w:p w:rsidR="00701F98" w:rsidRPr="00D801CA" w:rsidRDefault="00701F98" w:rsidP="00D801CA">
            <w:pPr>
              <w:jc w:val="center"/>
              <w:rPr>
                <w:rFonts w:asciiTheme="minorEastAsia" w:hAnsiTheme="minorEastAsia"/>
                <w:sz w:val="22"/>
              </w:rPr>
            </w:pPr>
            <w:r w:rsidRPr="00D801CA">
              <w:rPr>
                <w:rFonts w:asciiTheme="minorEastAsia" w:hAnsiTheme="minorEastAsia" w:hint="eastAsia"/>
                <w:sz w:val="22"/>
              </w:rPr>
              <w:t>使用前不按要求进行检查的扣2 分</w:t>
            </w:r>
          </w:p>
        </w:tc>
        <w:tc>
          <w:tcPr>
            <w:tcW w:w="704" w:type="dxa"/>
            <w:vAlign w:val="center"/>
          </w:tcPr>
          <w:p w:rsidR="00701F98" w:rsidRPr="00D801CA" w:rsidRDefault="00701F98" w:rsidP="00D801CA">
            <w:pPr>
              <w:jc w:val="center"/>
              <w:rPr>
                <w:rFonts w:asciiTheme="minorEastAsia" w:hAnsiTheme="minorEastAsia"/>
                <w:sz w:val="22"/>
              </w:rPr>
            </w:pPr>
          </w:p>
        </w:tc>
        <w:tc>
          <w:tcPr>
            <w:tcW w:w="605" w:type="dxa"/>
            <w:vAlign w:val="center"/>
          </w:tcPr>
          <w:p w:rsidR="00701F98" w:rsidRPr="00D801CA" w:rsidRDefault="00701F98" w:rsidP="00D801CA">
            <w:pPr>
              <w:jc w:val="center"/>
              <w:rPr>
                <w:rFonts w:asciiTheme="minorEastAsia" w:hAnsiTheme="minorEastAsia"/>
                <w:sz w:val="22"/>
              </w:rPr>
            </w:pPr>
          </w:p>
        </w:tc>
        <w:tc>
          <w:tcPr>
            <w:tcW w:w="663" w:type="dxa"/>
            <w:vAlign w:val="center"/>
          </w:tcPr>
          <w:p w:rsidR="00701F98" w:rsidRPr="00D801CA" w:rsidRDefault="00701F98" w:rsidP="00D801CA">
            <w:pPr>
              <w:jc w:val="center"/>
              <w:rPr>
                <w:rFonts w:asciiTheme="minorEastAsia" w:hAnsiTheme="minorEastAsia"/>
                <w:sz w:val="22"/>
              </w:rPr>
            </w:pPr>
          </w:p>
        </w:tc>
      </w:tr>
      <w:tr w:rsidR="00701F98" w:rsidRPr="00D801CA" w:rsidTr="001F6904">
        <w:trPr>
          <w:trHeight w:val="526"/>
          <w:jc w:val="center"/>
        </w:trPr>
        <w:tc>
          <w:tcPr>
            <w:tcW w:w="0" w:type="auto"/>
            <w:vMerge/>
            <w:vAlign w:val="center"/>
          </w:tcPr>
          <w:p w:rsidR="00701F98" w:rsidRPr="00D801CA" w:rsidRDefault="00701F98" w:rsidP="00D801CA">
            <w:pPr>
              <w:jc w:val="center"/>
              <w:rPr>
                <w:rFonts w:asciiTheme="minorEastAsia" w:hAnsiTheme="minorEastAsia"/>
                <w:sz w:val="22"/>
              </w:rPr>
            </w:pPr>
          </w:p>
        </w:tc>
        <w:tc>
          <w:tcPr>
            <w:tcW w:w="2728" w:type="dxa"/>
            <w:vMerge/>
            <w:vAlign w:val="center"/>
          </w:tcPr>
          <w:p w:rsidR="00701F98" w:rsidRPr="00D801CA" w:rsidRDefault="00701F98" w:rsidP="00D801CA">
            <w:pPr>
              <w:jc w:val="center"/>
              <w:rPr>
                <w:rFonts w:asciiTheme="minorEastAsia" w:hAnsiTheme="minorEastAsia"/>
                <w:sz w:val="22"/>
              </w:rPr>
            </w:pPr>
          </w:p>
        </w:tc>
        <w:tc>
          <w:tcPr>
            <w:tcW w:w="5661" w:type="dxa"/>
          </w:tcPr>
          <w:p w:rsidR="00701F98" w:rsidRPr="00D801CA" w:rsidRDefault="00701F98" w:rsidP="00D801CA">
            <w:pPr>
              <w:jc w:val="center"/>
              <w:rPr>
                <w:rFonts w:asciiTheme="minorEastAsia" w:hAnsiTheme="minorEastAsia"/>
                <w:sz w:val="22"/>
              </w:rPr>
            </w:pPr>
            <w:r w:rsidRPr="00D801CA">
              <w:rPr>
                <w:rFonts w:asciiTheme="minorEastAsia" w:hAnsiTheme="minorEastAsia" w:hint="eastAsia"/>
                <w:sz w:val="22"/>
              </w:rPr>
              <w:t>移动、开启或关闭氧气瓶阀时，手、手套、工作服和所用工具严禁粘有油脂（2分）</w:t>
            </w:r>
          </w:p>
        </w:tc>
        <w:tc>
          <w:tcPr>
            <w:tcW w:w="1957" w:type="dxa"/>
          </w:tcPr>
          <w:p w:rsidR="00701F98" w:rsidRPr="00D801CA" w:rsidRDefault="00701F98" w:rsidP="00D801CA">
            <w:pPr>
              <w:jc w:val="center"/>
              <w:rPr>
                <w:rFonts w:asciiTheme="minorEastAsia" w:hAnsiTheme="minorEastAsia"/>
                <w:sz w:val="22"/>
              </w:rPr>
            </w:pPr>
            <w:r w:rsidRPr="00D801CA">
              <w:rPr>
                <w:rFonts w:asciiTheme="minorEastAsia" w:hAnsiTheme="minorEastAsia" w:hint="eastAsia"/>
                <w:sz w:val="22"/>
              </w:rPr>
              <w:t>现场氧气瓶，随机</w:t>
            </w:r>
            <w:proofErr w:type="gramStart"/>
            <w:r w:rsidRPr="00D801CA">
              <w:rPr>
                <w:rFonts w:asciiTheme="minorEastAsia" w:hAnsiTheme="minorEastAsia" w:hint="eastAsia"/>
                <w:sz w:val="22"/>
              </w:rPr>
              <w:t>询</w:t>
            </w:r>
            <w:proofErr w:type="gramEnd"/>
            <w:r w:rsidRPr="00D801CA">
              <w:rPr>
                <w:rFonts w:asciiTheme="minorEastAsia" w:hAnsiTheme="minorEastAsia" w:hint="eastAsia"/>
                <w:sz w:val="22"/>
              </w:rPr>
              <w:t>间</w:t>
            </w:r>
          </w:p>
        </w:tc>
        <w:tc>
          <w:tcPr>
            <w:tcW w:w="1539" w:type="dxa"/>
          </w:tcPr>
          <w:p w:rsidR="00701F98" w:rsidRPr="00D801CA" w:rsidRDefault="00701F98" w:rsidP="00D801CA">
            <w:pPr>
              <w:jc w:val="center"/>
              <w:rPr>
                <w:rFonts w:asciiTheme="minorEastAsia" w:hAnsiTheme="minorEastAsia"/>
                <w:sz w:val="22"/>
              </w:rPr>
            </w:pPr>
            <w:r w:rsidRPr="00D801CA">
              <w:rPr>
                <w:rFonts w:asciiTheme="minorEastAsia" w:hAnsiTheme="minorEastAsia" w:hint="eastAsia"/>
                <w:sz w:val="22"/>
              </w:rPr>
              <w:t>违规操作使用氧气瓶的扣2分</w:t>
            </w:r>
          </w:p>
        </w:tc>
        <w:tc>
          <w:tcPr>
            <w:tcW w:w="704" w:type="dxa"/>
            <w:vAlign w:val="center"/>
          </w:tcPr>
          <w:p w:rsidR="00701F98" w:rsidRPr="00D801CA" w:rsidRDefault="00701F98" w:rsidP="00D801CA">
            <w:pPr>
              <w:jc w:val="center"/>
              <w:rPr>
                <w:rFonts w:asciiTheme="minorEastAsia" w:hAnsiTheme="minorEastAsia"/>
                <w:sz w:val="22"/>
              </w:rPr>
            </w:pPr>
          </w:p>
        </w:tc>
        <w:tc>
          <w:tcPr>
            <w:tcW w:w="605" w:type="dxa"/>
            <w:vAlign w:val="center"/>
          </w:tcPr>
          <w:p w:rsidR="00701F98" w:rsidRPr="00D801CA" w:rsidRDefault="00701F98" w:rsidP="00D801CA">
            <w:pPr>
              <w:jc w:val="center"/>
              <w:rPr>
                <w:rFonts w:asciiTheme="minorEastAsia" w:hAnsiTheme="minorEastAsia"/>
                <w:sz w:val="22"/>
              </w:rPr>
            </w:pPr>
          </w:p>
        </w:tc>
        <w:tc>
          <w:tcPr>
            <w:tcW w:w="663" w:type="dxa"/>
            <w:vAlign w:val="center"/>
          </w:tcPr>
          <w:p w:rsidR="00701F98" w:rsidRPr="00D801CA" w:rsidRDefault="00701F98" w:rsidP="00D801CA">
            <w:pPr>
              <w:jc w:val="center"/>
              <w:rPr>
                <w:rFonts w:asciiTheme="minorEastAsia" w:hAnsiTheme="minorEastAsia"/>
                <w:sz w:val="22"/>
              </w:rPr>
            </w:pPr>
          </w:p>
        </w:tc>
      </w:tr>
      <w:tr w:rsidR="00701F98" w:rsidRPr="00D801CA" w:rsidTr="001F6904">
        <w:trPr>
          <w:trHeight w:val="187"/>
          <w:jc w:val="center"/>
        </w:trPr>
        <w:tc>
          <w:tcPr>
            <w:tcW w:w="0" w:type="auto"/>
            <w:vMerge/>
            <w:vAlign w:val="center"/>
          </w:tcPr>
          <w:p w:rsidR="00701F98" w:rsidRPr="00D801CA" w:rsidRDefault="00701F98" w:rsidP="00D801CA">
            <w:pPr>
              <w:jc w:val="center"/>
              <w:rPr>
                <w:rFonts w:asciiTheme="minorEastAsia" w:hAnsiTheme="minorEastAsia"/>
                <w:sz w:val="22"/>
              </w:rPr>
            </w:pPr>
          </w:p>
        </w:tc>
        <w:tc>
          <w:tcPr>
            <w:tcW w:w="2728" w:type="dxa"/>
            <w:vMerge/>
            <w:vAlign w:val="center"/>
          </w:tcPr>
          <w:p w:rsidR="00701F98" w:rsidRPr="00D801CA" w:rsidRDefault="00701F98" w:rsidP="00D801CA">
            <w:pPr>
              <w:jc w:val="center"/>
              <w:rPr>
                <w:rFonts w:asciiTheme="minorEastAsia" w:hAnsiTheme="minorEastAsia"/>
                <w:sz w:val="22"/>
              </w:rPr>
            </w:pPr>
          </w:p>
        </w:tc>
        <w:tc>
          <w:tcPr>
            <w:tcW w:w="5661" w:type="dxa"/>
          </w:tcPr>
          <w:p w:rsidR="00701F98" w:rsidRPr="00D801CA" w:rsidRDefault="00701F98" w:rsidP="00D801CA">
            <w:pPr>
              <w:jc w:val="center"/>
              <w:rPr>
                <w:rFonts w:asciiTheme="minorEastAsia" w:hAnsiTheme="minorEastAsia"/>
                <w:sz w:val="22"/>
              </w:rPr>
            </w:pPr>
            <w:r w:rsidRPr="00D801CA">
              <w:rPr>
                <w:rFonts w:asciiTheme="minorEastAsia" w:hAnsiTheme="minorEastAsia" w:hint="eastAsia"/>
                <w:sz w:val="22"/>
              </w:rPr>
              <w:t>开启与关闭瓶阀时，须用专用阀门缓慢地开启或关闭，操作人员站立位置要避开气瓶出气口，严禁使用铁骑敲打瓶阀（2分）</w:t>
            </w:r>
          </w:p>
        </w:tc>
        <w:tc>
          <w:tcPr>
            <w:tcW w:w="1957" w:type="dxa"/>
          </w:tcPr>
          <w:p w:rsidR="00701F98" w:rsidRPr="00D801CA" w:rsidRDefault="00701F98" w:rsidP="00D801CA">
            <w:pPr>
              <w:jc w:val="center"/>
              <w:rPr>
                <w:rFonts w:asciiTheme="minorEastAsia" w:hAnsiTheme="minorEastAsia"/>
                <w:sz w:val="22"/>
              </w:rPr>
            </w:pPr>
            <w:r w:rsidRPr="00D801CA">
              <w:rPr>
                <w:rFonts w:asciiTheme="minorEastAsia" w:hAnsiTheme="minorEastAsia" w:hint="eastAsia"/>
                <w:sz w:val="22"/>
              </w:rPr>
              <w:t>现场检查气瓶是否配备瓶阀开关，随机询问。</w:t>
            </w:r>
          </w:p>
        </w:tc>
        <w:tc>
          <w:tcPr>
            <w:tcW w:w="1539" w:type="dxa"/>
          </w:tcPr>
          <w:p w:rsidR="00701F98" w:rsidRPr="00D801CA" w:rsidRDefault="00701F98" w:rsidP="00D801CA">
            <w:pPr>
              <w:jc w:val="center"/>
              <w:rPr>
                <w:rFonts w:asciiTheme="minorEastAsia" w:hAnsiTheme="minorEastAsia"/>
                <w:sz w:val="22"/>
              </w:rPr>
            </w:pPr>
            <w:r w:rsidRPr="00D801CA">
              <w:rPr>
                <w:rFonts w:asciiTheme="minorEastAsia" w:hAnsiTheme="minorEastAsia" w:hint="eastAsia"/>
                <w:sz w:val="22"/>
              </w:rPr>
              <w:t>不按要求配备阀门或违章操作的扣2分</w:t>
            </w:r>
          </w:p>
        </w:tc>
        <w:tc>
          <w:tcPr>
            <w:tcW w:w="704" w:type="dxa"/>
            <w:vAlign w:val="center"/>
          </w:tcPr>
          <w:p w:rsidR="00701F98" w:rsidRPr="00D801CA" w:rsidRDefault="00701F98" w:rsidP="00D801CA">
            <w:pPr>
              <w:jc w:val="center"/>
              <w:rPr>
                <w:rFonts w:asciiTheme="minorEastAsia" w:hAnsiTheme="minorEastAsia"/>
                <w:sz w:val="22"/>
              </w:rPr>
            </w:pPr>
          </w:p>
        </w:tc>
        <w:tc>
          <w:tcPr>
            <w:tcW w:w="605" w:type="dxa"/>
            <w:vAlign w:val="center"/>
          </w:tcPr>
          <w:p w:rsidR="00701F98" w:rsidRPr="00D801CA" w:rsidRDefault="00701F98" w:rsidP="00D801CA">
            <w:pPr>
              <w:jc w:val="center"/>
              <w:rPr>
                <w:rFonts w:asciiTheme="minorEastAsia" w:hAnsiTheme="minorEastAsia"/>
                <w:sz w:val="22"/>
              </w:rPr>
            </w:pPr>
          </w:p>
        </w:tc>
        <w:tc>
          <w:tcPr>
            <w:tcW w:w="663" w:type="dxa"/>
            <w:vAlign w:val="center"/>
          </w:tcPr>
          <w:p w:rsidR="00701F98" w:rsidRPr="00D801CA" w:rsidRDefault="00701F98" w:rsidP="00D801CA">
            <w:pPr>
              <w:jc w:val="center"/>
              <w:rPr>
                <w:rFonts w:asciiTheme="minorEastAsia" w:hAnsiTheme="minorEastAsia"/>
                <w:sz w:val="22"/>
              </w:rPr>
            </w:pPr>
          </w:p>
        </w:tc>
      </w:tr>
      <w:tr w:rsidR="00701F98" w:rsidRPr="00D801CA" w:rsidTr="001F6904">
        <w:trPr>
          <w:trHeight w:val="125"/>
          <w:jc w:val="center"/>
        </w:trPr>
        <w:tc>
          <w:tcPr>
            <w:tcW w:w="0" w:type="auto"/>
            <w:vMerge/>
            <w:vAlign w:val="center"/>
          </w:tcPr>
          <w:p w:rsidR="00701F98" w:rsidRPr="00D801CA" w:rsidRDefault="00701F98" w:rsidP="00D801CA">
            <w:pPr>
              <w:jc w:val="center"/>
              <w:rPr>
                <w:rFonts w:asciiTheme="minorEastAsia" w:hAnsiTheme="minorEastAsia"/>
                <w:sz w:val="22"/>
              </w:rPr>
            </w:pPr>
          </w:p>
        </w:tc>
        <w:tc>
          <w:tcPr>
            <w:tcW w:w="2728" w:type="dxa"/>
            <w:vMerge/>
            <w:vAlign w:val="center"/>
          </w:tcPr>
          <w:p w:rsidR="00701F98" w:rsidRPr="00D801CA" w:rsidRDefault="00701F98" w:rsidP="00D801CA">
            <w:pPr>
              <w:jc w:val="center"/>
              <w:rPr>
                <w:rFonts w:asciiTheme="minorEastAsia" w:hAnsiTheme="minorEastAsia"/>
                <w:sz w:val="22"/>
              </w:rPr>
            </w:pPr>
          </w:p>
        </w:tc>
        <w:tc>
          <w:tcPr>
            <w:tcW w:w="5661" w:type="dxa"/>
          </w:tcPr>
          <w:p w:rsidR="00701F98" w:rsidRPr="00D801CA" w:rsidRDefault="00701F98" w:rsidP="00D801CA">
            <w:pPr>
              <w:jc w:val="center"/>
              <w:rPr>
                <w:rFonts w:asciiTheme="minorEastAsia" w:hAnsiTheme="minorEastAsia"/>
                <w:sz w:val="22"/>
              </w:rPr>
            </w:pPr>
            <w:r w:rsidRPr="00D801CA">
              <w:rPr>
                <w:rFonts w:asciiTheme="minorEastAsia" w:hAnsiTheme="minorEastAsia" w:hint="eastAsia"/>
                <w:sz w:val="22"/>
              </w:rPr>
              <w:t>气瓶使用过程中如发现气体泄漏，要及时启动应急预案，采取有效措施，严禁在泄漏情况下继续使用气瓶（4分）</w:t>
            </w:r>
          </w:p>
        </w:tc>
        <w:tc>
          <w:tcPr>
            <w:tcW w:w="1957" w:type="dxa"/>
          </w:tcPr>
          <w:p w:rsidR="00701F98" w:rsidRPr="00D801CA" w:rsidRDefault="00701F98" w:rsidP="00D801CA">
            <w:pPr>
              <w:jc w:val="center"/>
              <w:rPr>
                <w:rFonts w:asciiTheme="minorEastAsia" w:hAnsiTheme="minorEastAsia"/>
                <w:sz w:val="22"/>
              </w:rPr>
            </w:pPr>
            <w:r w:rsidRPr="00D801CA">
              <w:rPr>
                <w:rFonts w:asciiTheme="minorEastAsia" w:hAnsiTheme="minorEastAsia" w:hint="eastAsia"/>
                <w:sz w:val="22"/>
              </w:rPr>
              <w:t>抽查1-2邰气瓶连接处是否有泄露现象</w:t>
            </w:r>
          </w:p>
        </w:tc>
        <w:tc>
          <w:tcPr>
            <w:tcW w:w="1539" w:type="dxa"/>
          </w:tcPr>
          <w:p w:rsidR="00701F98" w:rsidRPr="00D801CA" w:rsidRDefault="00701F98" w:rsidP="00D801CA">
            <w:pPr>
              <w:jc w:val="center"/>
              <w:rPr>
                <w:rFonts w:asciiTheme="minorEastAsia" w:hAnsiTheme="minorEastAsia"/>
                <w:sz w:val="22"/>
              </w:rPr>
            </w:pPr>
            <w:r w:rsidRPr="00D801CA">
              <w:rPr>
                <w:rFonts w:asciiTheme="minorEastAsia" w:hAnsiTheme="minorEastAsia" w:hint="eastAsia"/>
                <w:sz w:val="22"/>
              </w:rPr>
              <w:t>出现气体泄漏现象未被发现、未采取有关措施的扣4分</w:t>
            </w:r>
          </w:p>
        </w:tc>
        <w:tc>
          <w:tcPr>
            <w:tcW w:w="704" w:type="dxa"/>
            <w:vAlign w:val="center"/>
          </w:tcPr>
          <w:p w:rsidR="00701F98" w:rsidRPr="00D801CA" w:rsidRDefault="00701F98" w:rsidP="00D801CA">
            <w:pPr>
              <w:jc w:val="center"/>
              <w:rPr>
                <w:rFonts w:asciiTheme="minorEastAsia" w:hAnsiTheme="minorEastAsia"/>
                <w:sz w:val="22"/>
              </w:rPr>
            </w:pPr>
          </w:p>
        </w:tc>
        <w:tc>
          <w:tcPr>
            <w:tcW w:w="605" w:type="dxa"/>
            <w:vAlign w:val="center"/>
          </w:tcPr>
          <w:p w:rsidR="00701F98" w:rsidRPr="00D801CA" w:rsidRDefault="00701F98" w:rsidP="00D801CA">
            <w:pPr>
              <w:jc w:val="center"/>
              <w:rPr>
                <w:rFonts w:asciiTheme="minorEastAsia" w:hAnsiTheme="minorEastAsia"/>
                <w:sz w:val="22"/>
              </w:rPr>
            </w:pPr>
          </w:p>
        </w:tc>
        <w:tc>
          <w:tcPr>
            <w:tcW w:w="663" w:type="dxa"/>
            <w:vAlign w:val="center"/>
          </w:tcPr>
          <w:p w:rsidR="00701F98" w:rsidRPr="00D801CA" w:rsidRDefault="00701F98" w:rsidP="00D801CA">
            <w:pPr>
              <w:jc w:val="center"/>
              <w:rPr>
                <w:rFonts w:asciiTheme="minorEastAsia" w:hAnsiTheme="minorEastAsia"/>
                <w:sz w:val="22"/>
              </w:rPr>
            </w:pPr>
          </w:p>
        </w:tc>
      </w:tr>
      <w:tr w:rsidR="00701F98" w:rsidRPr="00D801CA" w:rsidTr="001F6904">
        <w:trPr>
          <w:trHeight w:val="137"/>
          <w:jc w:val="center"/>
        </w:trPr>
        <w:tc>
          <w:tcPr>
            <w:tcW w:w="0" w:type="auto"/>
            <w:vMerge/>
            <w:vAlign w:val="center"/>
          </w:tcPr>
          <w:p w:rsidR="00701F98" w:rsidRPr="00D801CA" w:rsidRDefault="00701F98" w:rsidP="00D801CA">
            <w:pPr>
              <w:jc w:val="center"/>
              <w:rPr>
                <w:rFonts w:asciiTheme="minorEastAsia" w:hAnsiTheme="minorEastAsia"/>
                <w:sz w:val="22"/>
              </w:rPr>
            </w:pPr>
          </w:p>
        </w:tc>
        <w:tc>
          <w:tcPr>
            <w:tcW w:w="2728" w:type="dxa"/>
            <w:vMerge/>
            <w:vAlign w:val="center"/>
          </w:tcPr>
          <w:p w:rsidR="00701F98" w:rsidRPr="00D801CA" w:rsidRDefault="00701F98" w:rsidP="00D801CA">
            <w:pPr>
              <w:jc w:val="center"/>
              <w:rPr>
                <w:rFonts w:asciiTheme="minorEastAsia" w:hAnsiTheme="minorEastAsia"/>
                <w:sz w:val="22"/>
              </w:rPr>
            </w:pPr>
          </w:p>
        </w:tc>
        <w:tc>
          <w:tcPr>
            <w:tcW w:w="5661" w:type="dxa"/>
          </w:tcPr>
          <w:p w:rsidR="00701F98" w:rsidRPr="00D801CA" w:rsidRDefault="00701F98" w:rsidP="00D801CA">
            <w:pPr>
              <w:jc w:val="center"/>
              <w:rPr>
                <w:rFonts w:asciiTheme="minorEastAsia" w:hAnsiTheme="minorEastAsia"/>
                <w:sz w:val="22"/>
              </w:rPr>
            </w:pPr>
            <w:r w:rsidRPr="00D801CA">
              <w:rPr>
                <w:rFonts w:asciiTheme="minorEastAsia" w:hAnsiTheme="minorEastAsia" w:hint="eastAsia"/>
                <w:sz w:val="22"/>
              </w:rPr>
              <w:t>器品类气体不得用尽，须有剩余压力。压缩气体气瓶（如氮气、氧气、氢气、氩气、空气等）剩余压力不低于0.05MPa；液化气体（如二氧化碳、氨气等）瓶剩余气体应留有不少于1%满载充装量（4分）</w:t>
            </w:r>
          </w:p>
        </w:tc>
        <w:tc>
          <w:tcPr>
            <w:tcW w:w="1957" w:type="dxa"/>
          </w:tcPr>
          <w:p w:rsidR="00701F98" w:rsidRPr="00D801CA" w:rsidRDefault="00701F98" w:rsidP="00D801CA">
            <w:pPr>
              <w:jc w:val="center"/>
              <w:rPr>
                <w:rFonts w:asciiTheme="minorEastAsia" w:hAnsiTheme="minorEastAsia"/>
                <w:sz w:val="22"/>
              </w:rPr>
            </w:pPr>
            <w:r w:rsidRPr="00D801CA">
              <w:rPr>
                <w:rFonts w:asciiTheme="minorEastAsia" w:hAnsiTheme="minorEastAsia" w:hint="eastAsia"/>
                <w:sz w:val="22"/>
              </w:rPr>
              <w:t>查看压力表</w:t>
            </w:r>
          </w:p>
        </w:tc>
        <w:tc>
          <w:tcPr>
            <w:tcW w:w="1539" w:type="dxa"/>
          </w:tcPr>
          <w:p w:rsidR="00701F98" w:rsidRPr="00D801CA" w:rsidRDefault="00701F98" w:rsidP="00D801CA">
            <w:pPr>
              <w:jc w:val="center"/>
              <w:rPr>
                <w:rFonts w:asciiTheme="minorEastAsia" w:hAnsiTheme="minorEastAsia"/>
                <w:sz w:val="22"/>
              </w:rPr>
            </w:pPr>
            <w:r w:rsidRPr="00D801CA">
              <w:rPr>
                <w:rFonts w:asciiTheme="minorEastAsia" w:hAnsiTheme="minorEastAsia" w:hint="eastAsia"/>
                <w:sz w:val="22"/>
              </w:rPr>
              <w:t>气瓶剩余压力不足的扣4分</w:t>
            </w:r>
          </w:p>
        </w:tc>
        <w:tc>
          <w:tcPr>
            <w:tcW w:w="704" w:type="dxa"/>
            <w:vAlign w:val="center"/>
          </w:tcPr>
          <w:p w:rsidR="00701F98" w:rsidRPr="00D801CA" w:rsidRDefault="00701F98" w:rsidP="00D801CA">
            <w:pPr>
              <w:jc w:val="center"/>
              <w:rPr>
                <w:rFonts w:asciiTheme="minorEastAsia" w:hAnsiTheme="minorEastAsia"/>
                <w:sz w:val="22"/>
              </w:rPr>
            </w:pPr>
          </w:p>
        </w:tc>
        <w:tc>
          <w:tcPr>
            <w:tcW w:w="605" w:type="dxa"/>
            <w:vAlign w:val="center"/>
          </w:tcPr>
          <w:p w:rsidR="00701F98" w:rsidRPr="00D801CA" w:rsidRDefault="00701F98" w:rsidP="00D801CA">
            <w:pPr>
              <w:jc w:val="center"/>
              <w:rPr>
                <w:rFonts w:asciiTheme="minorEastAsia" w:hAnsiTheme="minorEastAsia"/>
                <w:sz w:val="22"/>
              </w:rPr>
            </w:pPr>
          </w:p>
        </w:tc>
        <w:tc>
          <w:tcPr>
            <w:tcW w:w="663" w:type="dxa"/>
            <w:vAlign w:val="center"/>
          </w:tcPr>
          <w:p w:rsidR="00701F98" w:rsidRPr="00D801CA" w:rsidRDefault="00701F98" w:rsidP="00D801CA">
            <w:pPr>
              <w:jc w:val="center"/>
              <w:rPr>
                <w:rFonts w:asciiTheme="minorEastAsia" w:hAnsiTheme="minorEastAsia"/>
                <w:sz w:val="22"/>
              </w:rPr>
            </w:pPr>
          </w:p>
        </w:tc>
      </w:tr>
      <w:tr w:rsidR="00701F98" w:rsidRPr="00D801CA" w:rsidTr="001F6904">
        <w:trPr>
          <w:trHeight w:val="162"/>
          <w:jc w:val="center"/>
        </w:trPr>
        <w:tc>
          <w:tcPr>
            <w:tcW w:w="0" w:type="auto"/>
            <w:vMerge/>
            <w:vAlign w:val="center"/>
          </w:tcPr>
          <w:p w:rsidR="00701F98" w:rsidRPr="00D801CA" w:rsidRDefault="00701F98" w:rsidP="00D801CA">
            <w:pPr>
              <w:jc w:val="center"/>
              <w:rPr>
                <w:rFonts w:asciiTheme="minorEastAsia" w:hAnsiTheme="minorEastAsia"/>
                <w:sz w:val="22"/>
              </w:rPr>
            </w:pPr>
          </w:p>
        </w:tc>
        <w:tc>
          <w:tcPr>
            <w:tcW w:w="2728" w:type="dxa"/>
            <w:vMerge/>
            <w:vAlign w:val="center"/>
          </w:tcPr>
          <w:p w:rsidR="00701F98" w:rsidRPr="00D801CA" w:rsidRDefault="00701F98" w:rsidP="00D801CA">
            <w:pPr>
              <w:jc w:val="center"/>
              <w:rPr>
                <w:rFonts w:asciiTheme="minorEastAsia" w:hAnsiTheme="minorEastAsia"/>
                <w:sz w:val="22"/>
              </w:rPr>
            </w:pPr>
          </w:p>
        </w:tc>
        <w:tc>
          <w:tcPr>
            <w:tcW w:w="5661" w:type="dxa"/>
          </w:tcPr>
          <w:p w:rsidR="00701F98" w:rsidRPr="00D801CA" w:rsidRDefault="00701F98" w:rsidP="00D801CA">
            <w:pPr>
              <w:jc w:val="center"/>
              <w:rPr>
                <w:rFonts w:asciiTheme="minorEastAsia" w:hAnsiTheme="minorEastAsia"/>
                <w:sz w:val="22"/>
              </w:rPr>
            </w:pPr>
            <w:r w:rsidRPr="00D801CA">
              <w:rPr>
                <w:rFonts w:asciiTheme="minorEastAsia" w:hAnsiTheme="minorEastAsia" w:hint="eastAsia"/>
                <w:sz w:val="22"/>
              </w:rPr>
              <w:t>严禁火烤、私自拆卸修理气瓶（2分）</w:t>
            </w:r>
          </w:p>
        </w:tc>
        <w:tc>
          <w:tcPr>
            <w:tcW w:w="1957" w:type="dxa"/>
          </w:tcPr>
          <w:p w:rsidR="00701F98" w:rsidRPr="00D801CA" w:rsidRDefault="00701F98" w:rsidP="00D801CA">
            <w:pPr>
              <w:jc w:val="center"/>
              <w:rPr>
                <w:rFonts w:asciiTheme="minorEastAsia" w:hAnsiTheme="minorEastAsia"/>
                <w:sz w:val="22"/>
              </w:rPr>
            </w:pPr>
            <w:r w:rsidRPr="00D801CA">
              <w:rPr>
                <w:rFonts w:asciiTheme="minorEastAsia" w:hAnsiTheme="minorEastAsia" w:hint="eastAsia"/>
                <w:sz w:val="22"/>
              </w:rPr>
              <w:t>现场查看，随机询问</w:t>
            </w:r>
          </w:p>
        </w:tc>
        <w:tc>
          <w:tcPr>
            <w:tcW w:w="1539" w:type="dxa"/>
          </w:tcPr>
          <w:p w:rsidR="00701F98" w:rsidRPr="00D801CA" w:rsidRDefault="00701F98" w:rsidP="00D801CA">
            <w:pPr>
              <w:jc w:val="center"/>
              <w:rPr>
                <w:rFonts w:asciiTheme="minorEastAsia" w:hAnsiTheme="minorEastAsia"/>
                <w:sz w:val="22"/>
              </w:rPr>
            </w:pPr>
            <w:r w:rsidRPr="00D801CA">
              <w:rPr>
                <w:rFonts w:asciiTheme="minorEastAsia" w:hAnsiTheme="minorEastAsia" w:hint="eastAsia"/>
                <w:sz w:val="22"/>
              </w:rPr>
              <w:t>存在违规现象的扣2分</w:t>
            </w:r>
          </w:p>
        </w:tc>
        <w:tc>
          <w:tcPr>
            <w:tcW w:w="704" w:type="dxa"/>
            <w:vAlign w:val="center"/>
          </w:tcPr>
          <w:p w:rsidR="00701F98" w:rsidRPr="00D801CA" w:rsidRDefault="00701F98" w:rsidP="00D801CA">
            <w:pPr>
              <w:jc w:val="center"/>
              <w:rPr>
                <w:rFonts w:asciiTheme="minorEastAsia" w:hAnsiTheme="minorEastAsia"/>
                <w:sz w:val="22"/>
              </w:rPr>
            </w:pPr>
          </w:p>
        </w:tc>
        <w:tc>
          <w:tcPr>
            <w:tcW w:w="605" w:type="dxa"/>
            <w:vAlign w:val="center"/>
          </w:tcPr>
          <w:p w:rsidR="00701F98" w:rsidRPr="00D801CA" w:rsidRDefault="00701F98" w:rsidP="00D801CA">
            <w:pPr>
              <w:jc w:val="center"/>
              <w:rPr>
                <w:rFonts w:asciiTheme="minorEastAsia" w:hAnsiTheme="minorEastAsia"/>
                <w:sz w:val="22"/>
              </w:rPr>
            </w:pPr>
          </w:p>
        </w:tc>
        <w:tc>
          <w:tcPr>
            <w:tcW w:w="663" w:type="dxa"/>
            <w:vAlign w:val="center"/>
          </w:tcPr>
          <w:p w:rsidR="00701F98" w:rsidRPr="00D801CA" w:rsidRDefault="00701F98" w:rsidP="00D801CA">
            <w:pPr>
              <w:jc w:val="center"/>
              <w:rPr>
                <w:rFonts w:asciiTheme="minorEastAsia" w:hAnsiTheme="minorEastAsia"/>
                <w:sz w:val="22"/>
              </w:rPr>
            </w:pPr>
          </w:p>
        </w:tc>
      </w:tr>
      <w:tr w:rsidR="00701F98" w:rsidRPr="00D801CA" w:rsidTr="001F6904">
        <w:trPr>
          <w:trHeight w:val="137"/>
          <w:jc w:val="center"/>
        </w:trPr>
        <w:tc>
          <w:tcPr>
            <w:tcW w:w="0" w:type="auto"/>
            <w:vMerge/>
            <w:vAlign w:val="center"/>
          </w:tcPr>
          <w:p w:rsidR="00701F98" w:rsidRPr="00D801CA" w:rsidRDefault="00701F98" w:rsidP="00D801CA">
            <w:pPr>
              <w:jc w:val="center"/>
              <w:rPr>
                <w:rFonts w:asciiTheme="minorEastAsia" w:hAnsiTheme="minorEastAsia"/>
                <w:sz w:val="22"/>
              </w:rPr>
            </w:pPr>
          </w:p>
        </w:tc>
        <w:tc>
          <w:tcPr>
            <w:tcW w:w="2728" w:type="dxa"/>
            <w:vMerge/>
            <w:vAlign w:val="center"/>
          </w:tcPr>
          <w:p w:rsidR="00701F98" w:rsidRPr="00D801CA" w:rsidRDefault="00701F98" w:rsidP="00D801CA">
            <w:pPr>
              <w:jc w:val="center"/>
              <w:rPr>
                <w:rFonts w:asciiTheme="minorEastAsia" w:hAnsiTheme="minorEastAsia"/>
                <w:sz w:val="22"/>
              </w:rPr>
            </w:pPr>
          </w:p>
        </w:tc>
        <w:tc>
          <w:tcPr>
            <w:tcW w:w="5661" w:type="dxa"/>
          </w:tcPr>
          <w:p w:rsidR="00701F98" w:rsidRPr="00D801CA" w:rsidRDefault="00701F98" w:rsidP="00D801CA">
            <w:pPr>
              <w:jc w:val="center"/>
              <w:rPr>
                <w:rFonts w:asciiTheme="minorEastAsia" w:hAnsiTheme="minorEastAsia"/>
                <w:sz w:val="22"/>
              </w:rPr>
            </w:pPr>
            <w:r w:rsidRPr="00D801CA">
              <w:rPr>
                <w:rFonts w:asciiTheme="minorEastAsia" w:hAnsiTheme="minorEastAsia" w:hint="eastAsia"/>
                <w:sz w:val="22"/>
              </w:rPr>
              <w:t>乙炔应配备防回火装置（2分）</w:t>
            </w:r>
          </w:p>
        </w:tc>
        <w:tc>
          <w:tcPr>
            <w:tcW w:w="1957" w:type="dxa"/>
          </w:tcPr>
          <w:p w:rsidR="00701F98" w:rsidRPr="00D801CA" w:rsidRDefault="00701F98" w:rsidP="00D801CA">
            <w:pPr>
              <w:jc w:val="center"/>
              <w:rPr>
                <w:rFonts w:asciiTheme="minorEastAsia" w:hAnsiTheme="minorEastAsia"/>
                <w:sz w:val="22"/>
              </w:rPr>
            </w:pPr>
            <w:r w:rsidRPr="00D801CA">
              <w:rPr>
                <w:rFonts w:asciiTheme="minorEastAsia" w:hAnsiTheme="minorEastAsia" w:hint="eastAsia"/>
                <w:sz w:val="22"/>
              </w:rPr>
              <w:t>查看乙炔气瓶</w:t>
            </w:r>
          </w:p>
        </w:tc>
        <w:tc>
          <w:tcPr>
            <w:tcW w:w="1539" w:type="dxa"/>
          </w:tcPr>
          <w:p w:rsidR="00701F98" w:rsidRPr="00D801CA" w:rsidRDefault="00701F98" w:rsidP="00D801CA">
            <w:pPr>
              <w:jc w:val="center"/>
              <w:rPr>
                <w:rFonts w:asciiTheme="minorEastAsia" w:hAnsiTheme="minorEastAsia"/>
                <w:sz w:val="22"/>
              </w:rPr>
            </w:pPr>
            <w:r w:rsidRPr="00D801CA">
              <w:rPr>
                <w:rFonts w:asciiTheme="minorEastAsia" w:hAnsiTheme="minorEastAsia" w:hint="eastAsia"/>
                <w:sz w:val="22"/>
              </w:rPr>
              <w:t>未配备防回火装置的扣2分</w:t>
            </w:r>
          </w:p>
        </w:tc>
        <w:tc>
          <w:tcPr>
            <w:tcW w:w="704" w:type="dxa"/>
            <w:vAlign w:val="center"/>
          </w:tcPr>
          <w:p w:rsidR="00701F98" w:rsidRPr="00D801CA" w:rsidRDefault="00701F98" w:rsidP="00D801CA">
            <w:pPr>
              <w:jc w:val="center"/>
              <w:rPr>
                <w:rFonts w:asciiTheme="minorEastAsia" w:hAnsiTheme="minorEastAsia"/>
                <w:sz w:val="22"/>
              </w:rPr>
            </w:pPr>
          </w:p>
        </w:tc>
        <w:tc>
          <w:tcPr>
            <w:tcW w:w="605" w:type="dxa"/>
            <w:vAlign w:val="center"/>
          </w:tcPr>
          <w:p w:rsidR="00701F98" w:rsidRPr="00D801CA" w:rsidRDefault="00701F98" w:rsidP="00D801CA">
            <w:pPr>
              <w:jc w:val="center"/>
              <w:rPr>
                <w:rFonts w:asciiTheme="minorEastAsia" w:hAnsiTheme="minorEastAsia"/>
                <w:sz w:val="22"/>
              </w:rPr>
            </w:pPr>
          </w:p>
        </w:tc>
        <w:tc>
          <w:tcPr>
            <w:tcW w:w="663" w:type="dxa"/>
            <w:vAlign w:val="center"/>
          </w:tcPr>
          <w:p w:rsidR="00701F98" w:rsidRPr="00D801CA" w:rsidRDefault="00701F98" w:rsidP="00D801CA">
            <w:pPr>
              <w:jc w:val="center"/>
              <w:rPr>
                <w:rFonts w:asciiTheme="minorEastAsia" w:hAnsiTheme="minorEastAsia"/>
                <w:sz w:val="22"/>
              </w:rPr>
            </w:pPr>
          </w:p>
        </w:tc>
      </w:tr>
      <w:tr w:rsidR="00701F98" w:rsidRPr="00D801CA" w:rsidTr="001F6904">
        <w:trPr>
          <w:trHeight w:val="137"/>
          <w:jc w:val="center"/>
        </w:trPr>
        <w:tc>
          <w:tcPr>
            <w:tcW w:w="0" w:type="auto"/>
            <w:vMerge/>
            <w:vAlign w:val="center"/>
          </w:tcPr>
          <w:p w:rsidR="00701F98" w:rsidRPr="00D801CA" w:rsidRDefault="00701F98" w:rsidP="00D801CA">
            <w:pPr>
              <w:jc w:val="center"/>
              <w:rPr>
                <w:rFonts w:asciiTheme="minorEastAsia" w:hAnsiTheme="minorEastAsia"/>
                <w:sz w:val="22"/>
              </w:rPr>
            </w:pPr>
          </w:p>
        </w:tc>
        <w:tc>
          <w:tcPr>
            <w:tcW w:w="2728" w:type="dxa"/>
            <w:vMerge/>
            <w:vAlign w:val="center"/>
          </w:tcPr>
          <w:p w:rsidR="00701F98" w:rsidRPr="00D801CA" w:rsidRDefault="00701F98" w:rsidP="00D801CA">
            <w:pPr>
              <w:jc w:val="center"/>
              <w:rPr>
                <w:rFonts w:asciiTheme="minorEastAsia" w:hAnsiTheme="minorEastAsia"/>
                <w:sz w:val="22"/>
              </w:rPr>
            </w:pPr>
          </w:p>
        </w:tc>
        <w:tc>
          <w:tcPr>
            <w:tcW w:w="5661" w:type="dxa"/>
          </w:tcPr>
          <w:p w:rsidR="00701F98" w:rsidRPr="00D801CA" w:rsidRDefault="00701F98" w:rsidP="00D801CA">
            <w:pPr>
              <w:jc w:val="center"/>
              <w:rPr>
                <w:rFonts w:asciiTheme="minorEastAsia" w:hAnsiTheme="minorEastAsia"/>
                <w:sz w:val="22"/>
              </w:rPr>
            </w:pPr>
            <w:r w:rsidRPr="00D801CA">
              <w:rPr>
                <w:rFonts w:asciiTheme="minorEastAsia" w:hAnsiTheme="minorEastAsia" w:hint="eastAsia"/>
                <w:sz w:val="22"/>
              </w:rPr>
              <w:t>气瓶使用完毕后，应关闭瓶阀，释放减压器内压力。空瓶上贴“空瓶”标签；在用</w:t>
            </w:r>
            <w:proofErr w:type="gramStart"/>
            <w:r w:rsidRPr="00D801CA">
              <w:rPr>
                <w:rFonts w:asciiTheme="minorEastAsia" w:hAnsiTheme="minorEastAsia" w:hint="eastAsia"/>
                <w:sz w:val="22"/>
              </w:rPr>
              <w:t>气体的气体的</w:t>
            </w:r>
            <w:proofErr w:type="gramEnd"/>
            <w:r w:rsidRPr="00D801CA">
              <w:rPr>
                <w:rFonts w:asciiTheme="minorEastAsia" w:hAnsiTheme="minorEastAsia" w:hint="eastAsia"/>
                <w:sz w:val="22"/>
              </w:rPr>
              <w:t>气瓶贴“在</w:t>
            </w:r>
            <w:r w:rsidRPr="00D801CA">
              <w:rPr>
                <w:rFonts w:asciiTheme="minorEastAsia" w:hAnsiTheme="minorEastAsia" w:hint="eastAsia"/>
                <w:sz w:val="22"/>
              </w:rPr>
              <w:lastRenderedPageBreak/>
              <w:t>用”标签。空瓶和在用气体严禁同屋储存（2分）</w:t>
            </w:r>
          </w:p>
        </w:tc>
        <w:tc>
          <w:tcPr>
            <w:tcW w:w="1957" w:type="dxa"/>
          </w:tcPr>
          <w:p w:rsidR="00701F98" w:rsidRPr="00D801CA" w:rsidRDefault="00701F98" w:rsidP="00D801CA">
            <w:pPr>
              <w:jc w:val="center"/>
              <w:rPr>
                <w:rFonts w:asciiTheme="minorEastAsia" w:hAnsiTheme="minorEastAsia"/>
                <w:sz w:val="22"/>
              </w:rPr>
            </w:pPr>
            <w:r w:rsidRPr="00D801CA">
              <w:rPr>
                <w:rFonts w:asciiTheme="minorEastAsia" w:hAnsiTheme="minorEastAsia" w:hint="eastAsia"/>
                <w:sz w:val="22"/>
              </w:rPr>
              <w:lastRenderedPageBreak/>
              <w:t>现场抽查在用气瓶和空瓶</w:t>
            </w:r>
          </w:p>
        </w:tc>
        <w:tc>
          <w:tcPr>
            <w:tcW w:w="1539" w:type="dxa"/>
          </w:tcPr>
          <w:p w:rsidR="00701F98" w:rsidRPr="00D801CA" w:rsidRDefault="00701F98" w:rsidP="00D801CA">
            <w:pPr>
              <w:jc w:val="center"/>
              <w:rPr>
                <w:rFonts w:asciiTheme="minorEastAsia" w:hAnsiTheme="minorEastAsia"/>
                <w:sz w:val="22"/>
              </w:rPr>
            </w:pPr>
            <w:r w:rsidRPr="00D801CA">
              <w:rPr>
                <w:rFonts w:asciiTheme="minorEastAsia" w:hAnsiTheme="minorEastAsia" w:hint="eastAsia"/>
                <w:sz w:val="22"/>
              </w:rPr>
              <w:t>未按要求进行标识的扣2分</w:t>
            </w:r>
          </w:p>
        </w:tc>
        <w:tc>
          <w:tcPr>
            <w:tcW w:w="704" w:type="dxa"/>
            <w:vAlign w:val="center"/>
          </w:tcPr>
          <w:p w:rsidR="00701F98" w:rsidRPr="00D801CA" w:rsidRDefault="00701F98" w:rsidP="00D801CA">
            <w:pPr>
              <w:jc w:val="center"/>
              <w:rPr>
                <w:rFonts w:asciiTheme="minorEastAsia" w:hAnsiTheme="minorEastAsia"/>
                <w:sz w:val="22"/>
              </w:rPr>
            </w:pPr>
          </w:p>
        </w:tc>
        <w:tc>
          <w:tcPr>
            <w:tcW w:w="605" w:type="dxa"/>
            <w:vAlign w:val="center"/>
          </w:tcPr>
          <w:p w:rsidR="00701F98" w:rsidRPr="00D801CA" w:rsidRDefault="00701F98" w:rsidP="00D801CA">
            <w:pPr>
              <w:jc w:val="center"/>
              <w:rPr>
                <w:rFonts w:asciiTheme="minorEastAsia" w:hAnsiTheme="minorEastAsia"/>
                <w:sz w:val="22"/>
              </w:rPr>
            </w:pPr>
          </w:p>
        </w:tc>
        <w:tc>
          <w:tcPr>
            <w:tcW w:w="663" w:type="dxa"/>
            <w:vAlign w:val="center"/>
          </w:tcPr>
          <w:p w:rsidR="00701F98" w:rsidRPr="00D801CA" w:rsidRDefault="00701F98" w:rsidP="00D801CA">
            <w:pPr>
              <w:jc w:val="center"/>
              <w:rPr>
                <w:rFonts w:asciiTheme="minorEastAsia" w:hAnsiTheme="minorEastAsia"/>
                <w:sz w:val="22"/>
              </w:rPr>
            </w:pPr>
          </w:p>
        </w:tc>
      </w:tr>
    </w:tbl>
    <w:p w:rsidR="00701F98" w:rsidRPr="00D801CA" w:rsidRDefault="00701F98" w:rsidP="00D801CA">
      <w:pPr>
        <w:jc w:val="center"/>
        <w:rPr>
          <w:rFonts w:asciiTheme="minorEastAsia" w:hAnsiTheme="minorEastAsia"/>
          <w:sz w:val="22"/>
        </w:rPr>
      </w:pPr>
    </w:p>
    <w:p w:rsidR="00701F98" w:rsidRPr="00D801CA" w:rsidRDefault="00701F98" w:rsidP="00D801CA">
      <w:pPr>
        <w:jc w:val="center"/>
        <w:rPr>
          <w:rFonts w:asciiTheme="minorEastAsia" w:hAnsiTheme="minorEastAsia"/>
          <w:sz w:val="22"/>
        </w:rPr>
      </w:pPr>
    </w:p>
    <w:p w:rsidR="00701F98" w:rsidRPr="00D801CA" w:rsidRDefault="00701F98" w:rsidP="00D801CA">
      <w:pPr>
        <w:jc w:val="center"/>
        <w:rPr>
          <w:rFonts w:asciiTheme="minorEastAsia" w:hAnsiTheme="minorEastAsia"/>
          <w:b/>
          <w:sz w:val="22"/>
        </w:rPr>
      </w:pPr>
    </w:p>
    <w:p w:rsidR="00701F98" w:rsidRPr="00D801CA" w:rsidRDefault="00701F98" w:rsidP="00A178E9">
      <w:pPr>
        <w:pStyle w:val="2"/>
      </w:pPr>
      <w:bookmarkStart w:id="6" w:name="_Toc499127439"/>
      <w:r w:rsidRPr="00D801CA">
        <w:rPr>
          <w:rFonts w:hint="eastAsia"/>
        </w:rPr>
        <w:t>（八）职业健康安全管理（</w:t>
      </w:r>
      <w:r w:rsidRPr="00D801CA">
        <w:rPr>
          <w:rFonts w:hint="eastAsia"/>
        </w:rPr>
        <w:t>20</w:t>
      </w:r>
      <w:r w:rsidRPr="00D801CA">
        <w:rPr>
          <w:rFonts w:hint="eastAsia"/>
        </w:rPr>
        <w:t>分）</w:t>
      </w:r>
      <w:bookmarkEnd w:id="6"/>
    </w:p>
    <w:tbl>
      <w:tblPr>
        <w:tblStyle w:val="a3"/>
        <w:tblW w:w="14283" w:type="dxa"/>
        <w:jc w:val="center"/>
        <w:tblLook w:val="04A0" w:firstRow="1" w:lastRow="0" w:firstColumn="1" w:lastColumn="0" w:noHBand="0" w:noVBand="1"/>
      </w:tblPr>
      <w:tblGrid>
        <w:gridCol w:w="436"/>
        <w:gridCol w:w="2729"/>
        <w:gridCol w:w="5654"/>
        <w:gridCol w:w="1955"/>
        <w:gridCol w:w="1537"/>
        <w:gridCol w:w="704"/>
        <w:gridCol w:w="605"/>
        <w:gridCol w:w="663"/>
      </w:tblGrid>
      <w:tr w:rsidR="00701F98" w:rsidRPr="00D801CA" w:rsidTr="001F6904">
        <w:trPr>
          <w:jc w:val="center"/>
        </w:trPr>
        <w:tc>
          <w:tcPr>
            <w:tcW w:w="3158" w:type="dxa"/>
            <w:gridSpan w:val="2"/>
            <w:vMerge w:val="restart"/>
            <w:vAlign w:val="center"/>
          </w:tcPr>
          <w:p w:rsidR="00701F98" w:rsidRPr="00D801CA" w:rsidRDefault="00701F98" w:rsidP="00D801CA">
            <w:pPr>
              <w:jc w:val="center"/>
              <w:rPr>
                <w:rFonts w:asciiTheme="minorEastAsia" w:hAnsiTheme="minorEastAsia"/>
                <w:sz w:val="22"/>
              </w:rPr>
            </w:pPr>
            <w:r w:rsidRPr="00D801CA">
              <w:rPr>
                <w:rFonts w:asciiTheme="minorEastAsia" w:hAnsiTheme="minorEastAsia" w:hint="eastAsia"/>
                <w:sz w:val="22"/>
              </w:rPr>
              <w:t>检查内容</w:t>
            </w:r>
          </w:p>
        </w:tc>
        <w:tc>
          <w:tcPr>
            <w:tcW w:w="5659" w:type="dxa"/>
            <w:vMerge w:val="restart"/>
            <w:vAlign w:val="center"/>
          </w:tcPr>
          <w:p w:rsidR="00701F98" w:rsidRPr="00D801CA" w:rsidRDefault="00701F98" w:rsidP="00D801CA">
            <w:pPr>
              <w:jc w:val="center"/>
              <w:rPr>
                <w:rFonts w:asciiTheme="minorEastAsia" w:hAnsiTheme="minorEastAsia"/>
                <w:sz w:val="22"/>
              </w:rPr>
            </w:pPr>
            <w:r w:rsidRPr="00D801CA">
              <w:rPr>
                <w:rFonts w:asciiTheme="minorEastAsia" w:hAnsiTheme="minorEastAsia" w:hint="eastAsia"/>
                <w:sz w:val="22"/>
              </w:rPr>
              <w:t>工作标准</w:t>
            </w:r>
          </w:p>
        </w:tc>
        <w:tc>
          <w:tcPr>
            <w:tcW w:w="1956" w:type="dxa"/>
            <w:vMerge w:val="restart"/>
            <w:vAlign w:val="center"/>
          </w:tcPr>
          <w:p w:rsidR="00701F98" w:rsidRPr="00D801CA" w:rsidRDefault="00701F98" w:rsidP="00D801CA">
            <w:pPr>
              <w:jc w:val="center"/>
              <w:rPr>
                <w:rFonts w:asciiTheme="minorEastAsia" w:hAnsiTheme="minorEastAsia"/>
                <w:sz w:val="22"/>
              </w:rPr>
            </w:pPr>
            <w:r w:rsidRPr="00D801CA">
              <w:rPr>
                <w:rFonts w:asciiTheme="minorEastAsia" w:hAnsiTheme="minorEastAsia" w:hint="eastAsia"/>
                <w:sz w:val="22"/>
              </w:rPr>
              <w:t>检查方式</w:t>
            </w:r>
          </w:p>
        </w:tc>
        <w:tc>
          <w:tcPr>
            <w:tcW w:w="1538" w:type="dxa"/>
            <w:vMerge w:val="restart"/>
            <w:vAlign w:val="center"/>
          </w:tcPr>
          <w:p w:rsidR="00701F98" w:rsidRPr="00D801CA" w:rsidRDefault="00701F98" w:rsidP="00D801CA">
            <w:pPr>
              <w:jc w:val="center"/>
              <w:rPr>
                <w:rFonts w:asciiTheme="minorEastAsia" w:hAnsiTheme="minorEastAsia"/>
                <w:sz w:val="22"/>
              </w:rPr>
            </w:pPr>
            <w:r w:rsidRPr="00D801CA">
              <w:rPr>
                <w:rFonts w:asciiTheme="minorEastAsia" w:hAnsiTheme="minorEastAsia" w:hint="eastAsia"/>
                <w:sz w:val="22"/>
              </w:rPr>
              <w:t>评分依据</w:t>
            </w:r>
          </w:p>
        </w:tc>
        <w:tc>
          <w:tcPr>
            <w:tcW w:w="1309" w:type="dxa"/>
            <w:gridSpan w:val="2"/>
            <w:vAlign w:val="center"/>
          </w:tcPr>
          <w:p w:rsidR="00701F98" w:rsidRPr="00D801CA" w:rsidRDefault="00701F98" w:rsidP="00D801CA">
            <w:pPr>
              <w:jc w:val="center"/>
              <w:rPr>
                <w:rFonts w:asciiTheme="minorEastAsia" w:hAnsiTheme="minorEastAsia"/>
                <w:sz w:val="22"/>
              </w:rPr>
            </w:pPr>
            <w:r w:rsidRPr="00D801CA">
              <w:rPr>
                <w:rFonts w:asciiTheme="minorEastAsia" w:hAnsiTheme="minorEastAsia" w:hint="eastAsia"/>
                <w:sz w:val="22"/>
              </w:rPr>
              <w:t>适用</w:t>
            </w:r>
          </w:p>
        </w:tc>
        <w:tc>
          <w:tcPr>
            <w:tcW w:w="663" w:type="dxa"/>
            <w:vMerge w:val="restart"/>
            <w:vAlign w:val="center"/>
          </w:tcPr>
          <w:p w:rsidR="00701F98" w:rsidRPr="00D801CA" w:rsidRDefault="00701F98" w:rsidP="00D801CA">
            <w:pPr>
              <w:jc w:val="center"/>
              <w:rPr>
                <w:rFonts w:asciiTheme="minorEastAsia" w:hAnsiTheme="minorEastAsia"/>
                <w:sz w:val="22"/>
              </w:rPr>
            </w:pPr>
            <w:r w:rsidRPr="00D801CA">
              <w:rPr>
                <w:rFonts w:asciiTheme="minorEastAsia" w:hAnsiTheme="minorEastAsia" w:hint="eastAsia"/>
                <w:sz w:val="22"/>
              </w:rPr>
              <w:t>得分</w:t>
            </w:r>
          </w:p>
        </w:tc>
      </w:tr>
      <w:tr w:rsidR="00701F98" w:rsidRPr="00D801CA" w:rsidTr="001F6904">
        <w:trPr>
          <w:jc w:val="center"/>
        </w:trPr>
        <w:tc>
          <w:tcPr>
            <w:tcW w:w="3158" w:type="dxa"/>
            <w:gridSpan w:val="2"/>
            <w:vMerge/>
            <w:vAlign w:val="center"/>
          </w:tcPr>
          <w:p w:rsidR="00701F98" w:rsidRPr="00D801CA" w:rsidRDefault="00701F98" w:rsidP="00D801CA">
            <w:pPr>
              <w:jc w:val="center"/>
              <w:rPr>
                <w:rFonts w:asciiTheme="minorEastAsia" w:hAnsiTheme="minorEastAsia"/>
                <w:sz w:val="22"/>
              </w:rPr>
            </w:pPr>
          </w:p>
        </w:tc>
        <w:tc>
          <w:tcPr>
            <w:tcW w:w="5659" w:type="dxa"/>
            <w:vMerge/>
            <w:vAlign w:val="center"/>
          </w:tcPr>
          <w:p w:rsidR="00701F98" w:rsidRPr="00D801CA" w:rsidRDefault="00701F98" w:rsidP="00D801CA">
            <w:pPr>
              <w:jc w:val="center"/>
              <w:rPr>
                <w:rFonts w:asciiTheme="minorEastAsia" w:hAnsiTheme="minorEastAsia"/>
                <w:sz w:val="22"/>
              </w:rPr>
            </w:pPr>
          </w:p>
        </w:tc>
        <w:tc>
          <w:tcPr>
            <w:tcW w:w="1956" w:type="dxa"/>
            <w:vMerge/>
            <w:vAlign w:val="center"/>
          </w:tcPr>
          <w:p w:rsidR="00701F98" w:rsidRPr="00D801CA" w:rsidRDefault="00701F98" w:rsidP="00D801CA">
            <w:pPr>
              <w:jc w:val="center"/>
              <w:rPr>
                <w:rFonts w:asciiTheme="minorEastAsia" w:hAnsiTheme="minorEastAsia"/>
                <w:sz w:val="22"/>
              </w:rPr>
            </w:pPr>
          </w:p>
        </w:tc>
        <w:tc>
          <w:tcPr>
            <w:tcW w:w="1538" w:type="dxa"/>
            <w:vMerge/>
            <w:vAlign w:val="center"/>
          </w:tcPr>
          <w:p w:rsidR="00701F98" w:rsidRPr="00D801CA" w:rsidRDefault="00701F98" w:rsidP="00D801CA">
            <w:pPr>
              <w:jc w:val="center"/>
              <w:rPr>
                <w:rFonts w:asciiTheme="minorEastAsia" w:hAnsiTheme="minorEastAsia"/>
                <w:sz w:val="22"/>
              </w:rPr>
            </w:pPr>
          </w:p>
        </w:tc>
        <w:tc>
          <w:tcPr>
            <w:tcW w:w="704" w:type="dxa"/>
            <w:vAlign w:val="center"/>
          </w:tcPr>
          <w:p w:rsidR="00701F98" w:rsidRPr="00D801CA" w:rsidRDefault="00701F98" w:rsidP="00D801CA">
            <w:pPr>
              <w:jc w:val="center"/>
              <w:rPr>
                <w:rFonts w:asciiTheme="minorEastAsia" w:hAnsiTheme="minorEastAsia"/>
                <w:sz w:val="22"/>
              </w:rPr>
            </w:pPr>
            <w:r w:rsidRPr="00D801CA">
              <w:rPr>
                <w:rFonts w:asciiTheme="minorEastAsia" w:hAnsiTheme="minorEastAsia" w:hint="eastAsia"/>
                <w:sz w:val="22"/>
              </w:rPr>
              <w:t>是</w:t>
            </w:r>
          </w:p>
        </w:tc>
        <w:tc>
          <w:tcPr>
            <w:tcW w:w="605" w:type="dxa"/>
            <w:vAlign w:val="center"/>
          </w:tcPr>
          <w:p w:rsidR="00701F98" w:rsidRPr="00D801CA" w:rsidRDefault="00701F98" w:rsidP="00D801CA">
            <w:pPr>
              <w:jc w:val="center"/>
              <w:rPr>
                <w:rFonts w:asciiTheme="minorEastAsia" w:hAnsiTheme="minorEastAsia"/>
                <w:sz w:val="22"/>
              </w:rPr>
            </w:pPr>
            <w:r w:rsidRPr="00D801CA">
              <w:rPr>
                <w:rFonts w:asciiTheme="minorEastAsia" w:hAnsiTheme="minorEastAsia" w:hint="eastAsia"/>
                <w:sz w:val="22"/>
              </w:rPr>
              <w:t>否</w:t>
            </w:r>
          </w:p>
        </w:tc>
        <w:tc>
          <w:tcPr>
            <w:tcW w:w="663" w:type="dxa"/>
            <w:vMerge/>
            <w:vAlign w:val="center"/>
          </w:tcPr>
          <w:p w:rsidR="00701F98" w:rsidRPr="00D801CA" w:rsidRDefault="00701F98" w:rsidP="00D801CA">
            <w:pPr>
              <w:jc w:val="center"/>
              <w:rPr>
                <w:rFonts w:asciiTheme="minorEastAsia" w:hAnsiTheme="minorEastAsia"/>
                <w:sz w:val="22"/>
              </w:rPr>
            </w:pPr>
          </w:p>
        </w:tc>
      </w:tr>
      <w:tr w:rsidR="00701F98" w:rsidRPr="00D801CA" w:rsidTr="001F6904">
        <w:trPr>
          <w:trHeight w:val="1783"/>
          <w:jc w:val="center"/>
        </w:trPr>
        <w:tc>
          <w:tcPr>
            <w:tcW w:w="0" w:type="auto"/>
            <w:vMerge w:val="restart"/>
            <w:vAlign w:val="center"/>
          </w:tcPr>
          <w:p w:rsidR="00701F98" w:rsidRPr="00D801CA" w:rsidRDefault="00701F98" w:rsidP="00D801CA">
            <w:pPr>
              <w:jc w:val="center"/>
              <w:rPr>
                <w:rFonts w:asciiTheme="minorEastAsia" w:hAnsiTheme="minorEastAsia"/>
                <w:sz w:val="22"/>
              </w:rPr>
            </w:pPr>
            <w:r w:rsidRPr="00D801CA">
              <w:rPr>
                <w:rFonts w:asciiTheme="minorEastAsia" w:hAnsiTheme="minorEastAsia" w:hint="eastAsia"/>
                <w:sz w:val="22"/>
              </w:rPr>
              <w:t>职业健康</w:t>
            </w:r>
          </w:p>
        </w:tc>
        <w:tc>
          <w:tcPr>
            <w:tcW w:w="2732" w:type="dxa"/>
            <w:vAlign w:val="center"/>
          </w:tcPr>
          <w:p w:rsidR="00701F98" w:rsidRPr="00D801CA" w:rsidRDefault="00701F98" w:rsidP="00D801CA">
            <w:pPr>
              <w:jc w:val="center"/>
              <w:rPr>
                <w:rFonts w:asciiTheme="minorEastAsia" w:hAnsiTheme="minorEastAsia"/>
                <w:sz w:val="22"/>
              </w:rPr>
            </w:pPr>
            <w:r w:rsidRPr="00D801CA">
              <w:rPr>
                <w:rFonts w:asciiTheme="minorEastAsia" w:hAnsiTheme="minorEastAsia" w:hint="eastAsia"/>
                <w:sz w:val="22"/>
              </w:rPr>
              <w:t>制度和识别</w:t>
            </w:r>
          </w:p>
        </w:tc>
        <w:tc>
          <w:tcPr>
            <w:tcW w:w="5659" w:type="dxa"/>
            <w:vAlign w:val="center"/>
          </w:tcPr>
          <w:p w:rsidR="00701F98" w:rsidRPr="00D801CA" w:rsidRDefault="00701F98" w:rsidP="00D801CA">
            <w:pPr>
              <w:jc w:val="center"/>
              <w:rPr>
                <w:rFonts w:asciiTheme="minorEastAsia" w:hAnsiTheme="minorEastAsia"/>
                <w:sz w:val="22"/>
              </w:rPr>
            </w:pPr>
            <w:r w:rsidRPr="00D801CA">
              <w:rPr>
                <w:rFonts w:asciiTheme="minorEastAsia" w:hAnsiTheme="minorEastAsia" w:hint="eastAsia"/>
                <w:sz w:val="22"/>
              </w:rPr>
              <w:t>单位应组织编制职业健康相关规定，进行职业因素的识别（4分）</w:t>
            </w:r>
          </w:p>
        </w:tc>
        <w:tc>
          <w:tcPr>
            <w:tcW w:w="1956" w:type="dxa"/>
          </w:tcPr>
          <w:p w:rsidR="00701F98" w:rsidRPr="00D801CA" w:rsidRDefault="00701F98" w:rsidP="00D801CA">
            <w:pPr>
              <w:jc w:val="center"/>
              <w:rPr>
                <w:rFonts w:asciiTheme="minorEastAsia" w:hAnsiTheme="minorEastAsia"/>
                <w:sz w:val="22"/>
              </w:rPr>
            </w:pPr>
            <w:r w:rsidRPr="00D801CA">
              <w:rPr>
                <w:rFonts w:asciiTheme="minorEastAsia" w:hAnsiTheme="minorEastAsia" w:hint="eastAsia"/>
                <w:sz w:val="22"/>
              </w:rPr>
              <w:t>查看记录</w:t>
            </w:r>
          </w:p>
        </w:tc>
        <w:tc>
          <w:tcPr>
            <w:tcW w:w="1538" w:type="dxa"/>
          </w:tcPr>
          <w:p w:rsidR="00701F98" w:rsidRPr="00D801CA" w:rsidRDefault="00701F98" w:rsidP="00D801CA">
            <w:pPr>
              <w:jc w:val="center"/>
              <w:rPr>
                <w:rFonts w:asciiTheme="minorEastAsia" w:hAnsiTheme="minorEastAsia"/>
                <w:sz w:val="22"/>
              </w:rPr>
            </w:pPr>
            <w:r w:rsidRPr="00D801CA">
              <w:rPr>
                <w:rFonts w:asciiTheme="minorEastAsia" w:hAnsiTheme="minorEastAsia" w:hint="eastAsia"/>
                <w:sz w:val="22"/>
              </w:rPr>
              <w:t>未制定相关规定和进行职业因素识别的扣4分，缺失一项扣2分。</w:t>
            </w:r>
          </w:p>
        </w:tc>
        <w:tc>
          <w:tcPr>
            <w:tcW w:w="704" w:type="dxa"/>
            <w:vAlign w:val="center"/>
          </w:tcPr>
          <w:p w:rsidR="00701F98" w:rsidRPr="00D801CA" w:rsidRDefault="00701F98" w:rsidP="00D801CA">
            <w:pPr>
              <w:jc w:val="center"/>
              <w:rPr>
                <w:rFonts w:asciiTheme="minorEastAsia" w:hAnsiTheme="minorEastAsia"/>
                <w:sz w:val="22"/>
              </w:rPr>
            </w:pPr>
          </w:p>
        </w:tc>
        <w:tc>
          <w:tcPr>
            <w:tcW w:w="605" w:type="dxa"/>
            <w:vAlign w:val="center"/>
          </w:tcPr>
          <w:p w:rsidR="00701F98" w:rsidRPr="00D801CA" w:rsidRDefault="00701F98" w:rsidP="00D801CA">
            <w:pPr>
              <w:jc w:val="center"/>
              <w:rPr>
                <w:rFonts w:asciiTheme="minorEastAsia" w:hAnsiTheme="minorEastAsia"/>
                <w:sz w:val="22"/>
              </w:rPr>
            </w:pPr>
          </w:p>
        </w:tc>
        <w:tc>
          <w:tcPr>
            <w:tcW w:w="663" w:type="dxa"/>
            <w:vAlign w:val="center"/>
          </w:tcPr>
          <w:p w:rsidR="00701F98" w:rsidRPr="00D801CA" w:rsidRDefault="00701F98" w:rsidP="00D801CA">
            <w:pPr>
              <w:jc w:val="center"/>
              <w:rPr>
                <w:rFonts w:asciiTheme="minorEastAsia" w:hAnsiTheme="minorEastAsia"/>
                <w:sz w:val="22"/>
              </w:rPr>
            </w:pPr>
          </w:p>
        </w:tc>
      </w:tr>
      <w:tr w:rsidR="00701F98" w:rsidRPr="00D801CA" w:rsidTr="001F6904">
        <w:trPr>
          <w:trHeight w:val="956"/>
          <w:jc w:val="center"/>
        </w:trPr>
        <w:tc>
          <w:tcPr>
            <w:tcW w:w="0" w:type="auto"/>
            <w:vMerge/>
            <w:vAlign w:val="center"/>
          </w:tcPr>
          <w:p w:rsidR="00701F98" w:rsidRPr="00D801CA" w:rsidRDefault="00701F98" w:rsidP="00D801CA">
            <w:pPr>
              <w:jc w:val="center"/>
              <w:rPr>
                <w:rFonts w:asciiTheme="minorEastAsia" w:hAnsiTheme="minorEastAsia"/>
                <w:sz w:val="22"/>
              </w:rPr>
            </w:pPr>
          </w:p>
        </w:tc>
        <w:tc>
          <w:tcPr>
            <w:tcW w:w="2732" w:type="dxa"/>
            <w:vAlign w:val="center"/>
          </w:tcPr>
          <w:p w:rsidR="00701F98" w:rsidRPr="00D801CA" w:rsidRDefault="00701F98" w:rsidP="00D801CA">
            <w:pPr>
              <w:jc w:val="center"/>
              <w:rPr>
                <w:rFonts w:asciiTheme="minorEastAsia" w:hAnsiTheme="minorEastAsia"/>
                <w:sz w:val="22"/>
              </w:rPr>
            </w:pPr>
            <w:r w:rsidRPr="00D801CA">
              <w:rPr>
                <w:rFonts w:asciiTheme="minorEastAsia" w:hAnsiTheme="minorEastAsia" w:hint="eastAsia"/>
                <w:sz w:val="22"/>
              </w:rPr>
              <w:t>职业病危害检测</w:t>
            </w:r>
          </w:p>
        </w:tc>
        <w:tc>
          <w:tcPr>
            <w:tcW w:w="5659" w:type="dxa"/>
          </w:tcPr>
          <w:p w:rsidR="00701F98" w:rsidRPr="00D801CA" w:rsidRDefault="00701F98" w:rsidP="00D801CA">
            <w:pPr>
              <w:jc w:val="center"/>
              <w:rPr>
                <w:rFonts w:asciiTheme="minorEastAsia" w:hAnsiTheme="minorEastAsia"/>
                <w:sz w:val="22"/>
              </w:rPr>
            </w:pPr>
            <w:r w:rsidRPr="00D801CA">
              <w:rPr>
                <w:rFonts w:asciiTheme="minorEastAsia" w:hAnsiTheme="minorEastAsia" w:hint="eastAsia"/>
                <w:sz w:val="22"/>
              </w:rPr>
              <w:t>应对工作场所职业病危害因素进行检测（4分）</w:t>
            </w:r>
          </w:p>
        </w:tc>
        <w:tc>
          <w:tcPr>
            <w:tcW w:w="1956" w:type="dxa"/>
          </w:tcPr>
          <w:p w:rsidR="00701F98" w:rsidRPr="00D801CA" w:rsidRDefault="00701F98" w:rsidP="00D801CA">
            <w:pPr>
              <w:jc w:val="center"/>
              <w:rPr>
                <w:rFonts w:asciiTheme="minorEastAsia" w:hAnsiTheme="minorEastAsia"/>
                <w:sz w:val="22"/>
              </w:rPr>
            </w:pPr>
            <w:r w:rsidRPr="00D801CA">
              <w:rPr>
                <w:rFonts w:asciiTheme="minorEastAsia" w:hAnsiTheme="minorEastAsia" w:hint="eastAsia"/>
                <w:sz w:val="22"/>
              </w:rPr>
              <w:t>查看记录</w:t>
            </w:r>
          </w:p>
        </w:tc>
        <w:tc>
          <w:tcPr>
            <w:tcW w:w="1538" w:type="dxa"/>
          </w:tcPr>
          <w:p w:rsidR="00701F98" w:rsidRPr="00D801CA" w:rsidRDefault="00701F98" w:rsidP="00D801CA">
            <w:pPr>
              <w:jc w:val="center"/>
              <w:rPr>
                <w:rFonts w:asciiTheme="minorEastAsia" w:hAnsiTheme="minorEastAsia"/>
                <w:sz w:val="22"/>
              </w:rPr>
            </w:pPr>
            <w:r w:rsidRPr="00D801CA">
              <w:rPr>
                <w:rFonts w:asciiTheme="minorEastAsia" w:hAnsiTheme="minorEastAsia" w:hint="eastAsia"/>
                <w:sz w:val="22"/>
              </w:rPr>
              <w:t>未进行检测的扣4分</w:t>
            </w:r>
          </w:p>
        </w:tc>
        <w:tc>
          <w:tcPr>
            <w:tcW w:w="704" w:type="dxa"/>
            <w:vAlign w:val="center"/>
          </w:tcPr>
          <w:p w:rsidR="00701F98" w:rsidRPr="00D801CA" w:rsidRDefault="00701F98" w:rsidP="00D801CA">
            <w:pPr>
              <w:jc w:val="center"/>
              <w:rPr>
                <w:rFonts w:asciiTheme="minorEastAsia" w:hAnsiTheme="minorEastAsia"/>
                <w:sz w:val="22"/>
              </w:rPr>
            </w:pPr>
          </w:p>
        </w:tc>
        <w:tc>
          <w:tcPr>
            <w:tcW w:w="605" w:type="dxa"/>
            <w:vAlign w:val="center"/>
          </w:tcPr>
          <w:p w:rsidR="00701F98" w:rsidRPr="00D801CA" w:rsidRDefault="00701F98" w:rsidP="00D801CA">
            <w:pPr>
              <w:jc w:val="center"/>
              <w:rPr>
                <w:rFonts w:asciiTheme="minorEastAsia" w:hAnsiTheme="minorEastAsia"/>
                <w:sz w:val="22"/>
              </w:rPr>
            </w:pPr>
          </w:p>
        </w:tc>
        <w:tc>
          <w:tcPr>
            <w:tcW w:w="663" w:type="dxa"/>
            <w:vAlign w:val="center"/>
          </w:tcPr>
          <w:p w:rsidR="00701F98" w:rsidRPr="00D801CA" w:rsidRDefault="00701F98" w:rsidP="00D801CA">
            <w:pPr>
              <w:jc w:val="center"/>
              <w:rPr>
                <w:rFonts w:asciiTheme="minorEastAsia" w:hAnsiTheme="minorEastAsia"/>
                <w:sz w:val="22"/>
              </w:rPr>
            </w:pPr>
          </w:p>
        </w:tc>
      </w:tr>
      <w:tr w:rsidR="00701F98" w:rsidRPr="00D801CA" w:rsidTr="001F6904">
        <w:trPr>
          <w:trHeight w:val="1170"/>
          <w:jc w:val="center"/>
        </w:trPr>
        <w:tc>
          <w:tcPr>
            <w:tcW w:w="0" w:type="auto"/>
            <w:vMerge/>
            <w:vAlign w:val="center"/>
          </w:tcPr>
          <w:p w:rsidR="00701F98" w:rsidRPr="00D801CA" w:rsidRDefault="00701F98" w:rsidP="00D801CA">
            <w:pPr>
              <w:jc w:val="center"/>
              <w:rPr>
                <w:rFonts w:asciiTheme="minorEastAsia" w:hAnsiTheme="minorEastAsia"/>
                <w:sz w:val="22"/>
              </w:rPr>
            </w:pPr>
          </w:p>
        </w:tc>
        <w:tc>
          <w:tcPr>
            <w:tcW w:w="2732" w:type="dxa"/>
            <w:vAlign w:val="center"/>
          </w:tcPr>
          <w:p w:rsidR="00701F98" w:rsidRPr="00D801CA" w:rsidRDefault="00701F98" w:rsidP="00D801CA">
            <w:pPr>
              <w:jc w:val="center"/>
              <w:rPr>
                <w:rFonts w:asciiTheme="minorEastAsia" w:hAnsiTheme="minorEastAsia"/>
                <w:sz w:val="22"/>
              </w:rPr>
            </w:pPr>
            <w:r w:rsidRPr="00D801CA">
              <w:rPr>
                <w:rFonts w:asciiTheme="minorEastAsia" w:hAnsiTheme="minorEastAsia" w:hint="eastAsia"/>
                <w:sz w:val="22"/>
              </w:rPr>
              <w:t>健康体检和纪录保持</w:t>
            </w:r>
          </w:p>
        </w:tc>
        <w:tc>
          <w:tcPr>
            <w:tcW w:w="5659" w:type="dxa"/>
          </w:tcPr>
          <w:p w:rsidR="00701F98" w:rsidRPr="00D801CA" w:rsidRDefault="00701F98" w:rsidP="00D801CA">
            <w:pPr>
              <w:jc w:val="center"/>
              <w:rPr>
                <w:rFonts w:asciiTheme="minorEastAsia" w:hAnsiTheme="minorEastAsia"/>
                <w:sz w:val="22"/>
              </w:rPr>
            </w:pPr>
            <w:r w:rsidRPr="00D801CA">
              <w:rPr>
                <w:rFonts w:asciiTheme="minorEastAsia" w:hAnsiTheme="minorEastAsia" w:hint="eastAsia"/>
                <w:sz w:val="22"/>
              </w:rPr>
              <w:t>应按规定组织从事接触职业病危害的作业的劳动者进行岗前、在岗期间和离岗时的职业健康检测，保持记录（4分）</w:t>
            </w:r>
          </w:p>
        </w:tc>
        <w:tc>
          <w:tcPr>
            <w:tcW w:w="1956" w:type="dxa"/>
          </w:tcPr>
          <w:p w:rsidR="00701F98" w:rsidRPr="00D801CA" w:rsidRDefault="00701F98" w:rsidP="00D801CA">
            <w:pPr>
              <w:jc w:val="center"/>
              <w:rPr>
                <w:rFonts w:asciiTheme="minorEastAsia" w:hAnsiTheme="minorEastAsia"/>
                <w:sz w:val="22"/>
              </w:rPr>
            </w:pPr>
            <w:r w:rsidRPr="00D801CA">
              <w:rPr>
                <w:rFonts w:asciiTheme="minorEastAsia" w:hAnsiTheme="minorEastAsia" w:hint="eastAsia"/>
                <w:sz w:val="22"/>
              </w:rPr>
              <w:t>查看记录</w:t>
            </w:r>
          </w:p>
        </w:tc>
        <w:tc>
          <w:tcPr>
            <w:tcW w:w="1538" w:type="dxa"/>
          </w:tcPr>
          <w:p w:rsidR="00701F98" w:rsidRPr="00D801CA" w:rsidRDefault="00701F98" w:rsidP="00D801CA">
            <w:pPr>
              <w:jc w:val="center"/>
              <w:rPr>
                <w:rFonts w:asciiTheme="minorEastAsia" w:hAnsiTheme="minorEastAsia"/>
                <w:sz w:val="22"/>
              </w:rPr>
            </w:pPr>
            <w:r w:rsidRPr="00D801CA">
              <w:rPr>
                <w:rFonts w:asciiTheme="minorEastAsia" w:hAnsiTheme="minorEastAsia" w:hint="eastAsia"/>
                <w:sz w:val="22"/>
              </w:rPr>
              <w:t>未组织职业健康检测的扣4分</w:t>
            </w:r>
          </w:p>
        </w:tc>
        <w:tc>
          <w:tcPr>
            <w:tcW w:w="704" w:type="dxa"/>
            <w:vAlign w:val="center"/>
          </w:tcPr>
          <w:p w:rsidR="00701F98" w:rsidRPr="00D801CA" w:rsidRDefault="00701F98" w:rsidP="00D801CA">
            <w:pPr>
              <w:jc w:val="center"/>
              <w:rPr>
                <w:rFonts w:asciiTheme="minorEastAsia" w:hAnsiTheme="minorEastAsia"/>
                <w:sz w:val="22"/>
              </w:rPr>
            </w:pPr>
          </w:p>
        </w:tc>
        <w:tc>
          <w:tcPr>
            <w:tcW w:w="605" w:type="dxa"/>
            <w:vAlign w:val="center"/>
          </w:tcPr>
          <w:p w:rsidR="00701F98" w:rsidRPr="00D801CA" w:rsidRDefault="00701F98" w:rsidP="00D801CA">
            <w:pPr>
              <w:jc w:val="center"/>
              <w:rPr>
                <w:rFonts w:asciiTheme="minorEastAsia" w:hAnsiTheme="minorEastAsia"/>
                <w:sz w:val="22"/>
              </w:rPr>
            </w:pPr>
          </w:p>
        </w:tc>
        <w:tc>
          <w:tcPr>
            <w:tcW w:w="663" w:type="dxa"/>
            <w:vAlign w:val="center"/>
          </w:tcPr>
          <w:p w:rsidR="00701F98" w:rsidRPr="00D801CA" w:rsidRDefault="00701F98" w:rsidP="00D801CA">
            <w:pPr>
              <w:jc w:val="center"/>
              <w:rPr>
                <w:rFonts w:asciiTheme="minorEastAsia" w:hAnsiTheme="minorEastAsia"/>
                <w:sz w:val="22"/>
              </w:rPr>
            </w:pPr>
          </w:p>
        </w:tc>
      </w:tr>
      <w:tr w:rsidR="00701F98" w:rsidRPr="00D801CA" w:rsidTr="001F6904">
        <w:trPr>
          <w:trHeight w:val="1278"/>
          <w:jc w:val="center"/>
        </w:trPr>
        <w:tc>
          <w:tcPr>
            <w:tcW w:w="0" w:type="auto"/>
            <w:vMerge/>
            <w:vAlign w:val="center"/>
          </w:tcPr>
          <w:p w:rsidR="00701F98" w:rsidRPr="00D801CA" w:rsidRDefault="00701F98" w:rsidP="00D801CA">
            <w:pPr>
              <w:jc w:val="center"/>
              <w:rPr>
                <w:rFonts w:asciiTheme="minorEastAsia" w:hAnsiTheme="minorEastAsia"/>
                <w:sz w:val="22"/>
              </w:rPr>
            </w:pPr>
          </w:p>
        </w:tc>
        <w:tc>
          <w:tcPr>
            <w:tcW w:w="2732" w:type="dxa"/>
            <w:vAlign w:val="center"/>
          </w:tcPr>
          <w:p w:rsidR="00701F98" w:rsidRPr="00D801CA" w:rsidRDefault="00701F98" w:rsidP="00D801CA">
            <w:pPr>
              <w:jc w:val="center"/>
              <w:rPr>
                <w:rFonts w:asciiTheme="minorEastAsia" w:hAnsiTheme="minorEastAsia"/>
                <w:sz w:val="22"/>
              </w:rPr>
            </w:pPr>
            <w:r w:rsidRPr="00D801CA">
              <w:rPr>
                <w:rFonts w:asciiTheme="minorEastAsia" w:hAnsiTheme="minorEastAsia" w:hint="eastAsia"/>
                <w:sz w:val="22"/>
              </w:rPr>
              <w:t>危害告知</w:t>
            </w:r>
          </w:p>
        </w:tc>
        <w:tc>
          <w:tcPr>
            <w:tcW w:w="5659" w:type="dxa"/>
          </w:tcPr>
          <w:p w:rsidR="00701F98" w:rsidRPr="00D801CA" w:rsidRDefault="00701F98" w:rsidP="00D801CA">
            <w:pPr>
              <w:jc w:val="center"/>
              <w:rPr>
                <w:rFonts w:asciiTheme="minorEastAsia" w:hAnsiTheme="minorEastAsia"/>
                <w:sz w:val="22"/>
              </w:rPr>
            </w:pPr>
            <w:r w:rsidRPr="00D801CA">
              <w:rPr>
                <w:rFonts w:asciiTheme="minorEastAsia" w:hAnsiTheme="minorEastAsia" w:hint="eastAsia"/>
                <w:sz w:val="22"/>
              </w:rPr>
              <w:t>按照规定开展危害告知（4分）</w:t>
            </w:r>
          </w:p>
        </w:tc>
        <w:tc>
          <w:tcPr>
            <w:tcW w:w="1956" w:type="dxa"/>
          </w:tcPr>
          <w:p w:rsidR="00701F98" w:rsidRPr="00D801CA" w:rsidRDefault="00701F98" w:rsidP="00D801CA">
            <w:pPr>
              <w:jc w:val="center"/>
              <w:rPr>
                <w:rFonts w:asciiTheme="minorEastAsia" w:hAnsiTheme="minorEastAsia"/>
                <w:sz w:val="22"/>
              </w:rPr>
            </w:pPr>
            <w:r w:rsidRPr="00D801CA">
              <w:rPr>
                <w:rFonts w:asciiTheme="minorEastAsia" w:hAnsiTheme="minorEastAsia" w:hint="eastAsia"/>
                <w:sz w:val="22"/>
              </w:rPr>
              <w:t>查看记录、与实验人员座谈</w:t>
            </w:r>
          </w:p>
        </w:tc>
        <w:tc>
          <w:tcPr>
            <w:tcW w:w="1538" w:type="dxa"/>
          </w:tcPr>
          <w:p w:rsidR="00701F98" w:rsidRPr="00D801CA" w:rsidRDefault="00701F98" w:rsidP="00D801CA">
            <w:pPr>
              <w:jc w:val="center"/>
              <w:rPr>
                <w:rFonts w:asciiTheme="minorEastAsia" w:hAnsiTheme="minorEastAsia"/>
                <w:sz w:val="22"/>
              </w:rPr>
            </w:pPr>
            <w:r w:rsidRPr="00D801CA">
              <w:rPr>
                <w:rFonts w:asciiTheme="minorEastAsia" w:hAnsiTheme="minorEastAsia" w:hint="eastAsia"/>
                <w:sz w:val="22"/>
              </w:rPr>
              <w:t>未开展危害告知的扣4分</w:t>
            </w:r>
          </w:p>
        </w:tc>
        <w:tc>
          <w:tcPr>
            <w:tcW w:w="704" w:type="dxa"/>
            <w:vAlign w:val="center"/>
          </w:tcPr>
          <w:p w:rsidR="00701F98" w:rsidRPr="00D801CA" w:rsidRDefault="00701F98" w:rsidP="00D801CA">
            <w:pPr>
              <w:jc w:val="center"/>
              <w:rPr>
                <w:rFonts w:asciiTheme="minorEastAsia" w:hAnsiTheme="minorEastAsia"/>
                <w:sz w:val="22"/>
              </w:rPr>
            </w:pPr>
          </w:p>
        </w:tc>
        <w:tc>
          <w:tcPr>
            <w:tcW w:w="605" w:type="dxa"/>
            <w:vAlign w:val="center"/>
          </w:tcPr>
          <w:p w:rsidR="00701F98" w:rsidRPr="00D801CA" w:rsidRDefault="00701F98" w:rsidP="00D801CA">
            <w:pPr>
              <w:jc w:val="center"/>
              <w:rPr>
                <w:rFonts w:asciiTheme="minorEastAsia" w:hAnsiTheme="minorEastAsia"/>
                <w:sz w:val="22"/>
              </w:rPr>
            </w:pPr>
          </w:p>
        </w:tc>
        <w:tc>
          <w:tcPr>
            <w:tcW w:w="663" w:type="dxa"/>
            <w:vAlign w:val="center"/>
          </w:tcPr>
          <w:p w:rsidR="00701F98" w:rsidRPr="00D801CA" w:rsidRDefault="00701F98" w:rsidP="00D801CA">
            <w:pPr>
              <w:jc w:val="center"/>
              <w:rPr>
                <w:rFonts w:asciiTheme="minorEastAsia" w:hAnsiTheme="minorEastAsia"/>
                <w:sz w:val="22"/>
              </w:rPr>
            </w:pPr>
          </w:p>
        </w:tc>
      </w:tr>
      <w:tr w:rsidR="00701F98" w:rsidRPr="00D801CA" w:rsidTr="001F6904">
        <w:trPr>
          <w:trHeight w:val="137"/>
          <w:jc w:val="center"/>
        </w:trPr>
        <w:tc>
          <w:tcPr>
            <w:tcW w:w="0" w:type="auto"/>
            <w:vMerge/>
            <w:vAlign w:val="center"/>
          </w:tcPr>
          <w:p w:rsidR="00701F98" w:rsidRPr="00D801CA" w:rsidRDefault="00701F98" w:rsidP="00D801CA">
            <w:pPr>
              <w:jc w:val="center"/>
              <w:rPr>
                <w:rFonts w:asciiTheme="minorEastAsia" w:hAnsiTheme="minorEastAsia"/>
                <w:sz w:val="22"/>
              </w:rPr>
            </w:pPr>
          </w:p>
        </w:tc>
        <w:tc>
          <w:tcPr>
            <w:tcW w:w="2732" w:type="dxa"/>
            <w:vAlign w:val="center"/>
          </w:tcPr>
          <w:p w:rsidR="00701F98" w:rsidRPr="00D801CA" w:rsidRDefault="00701F98" w:rsidP="00D801CA">
            <w:pPr>
              <w:jc w:val="center"/>
              <w:rPr>
                <w:rFonts w:asciiTheme="minorEastAsia" w:hAnsiTheme="minorEastAsia"/>
                <w:sz w:val="22"/>
              </w:rPr>
            </w:pPr>
            <w:r w:rsidRPr="00D801CA">
              <w:rPr>
                <w:rFonts w:asciiTheme="minorEastAsia" w:hAnsiTheme="minorEastAsia" w:hint="eastAsia"/>
                <w:sz w:val="22"/>
              </w:rPr>
              <w:t>警示标识</w:t>
            </w:r>
          </w:p>
        </w:tc>
        <w:tc>
          <w:tcPr>
            <w:tcW w:w="5659" w:type="dxa"/>
          </w:tcPr>
          <w:p w:rsidR="00701F98" w:rsidRPr="00D801CA" w:rsidRDefault="00701F98" w:rsidP="00D801CA">
            <w:pPr>
              <w:jc w:val="center"/>
              <w:rPr>
                <w:rFonts w:asciiTheme="minorEastAsia" w:hAnsiTheme="minorEastAsia"/>
                <w:sz w:val="22"/>
              </w:rPr>
            </w:pPr>
            <w:r w:rsidRPr="00D801CA">
              <w:rPr>
                <w:rFonts w:asciiTheme="minorEastAsia" w:hAnsiTheme="minorEastAsia" w:hint="eastAsia"/>
                <w:sz w:val="22"/>
              </w:rPr>
              <w:t>规范设置警示标识（4分）</w:t>
            </w:r>
          </w:p>
        </w:tc>
        <w:tc>
          <w:tcPr>
            <w:tcW w:w="1956" w:type="dxa"/>
          </w:tcPr>
          <w:p w:rsidR="00701F98" w:rsidRPr="00D801CA" w:rsidRDefault="00701F98" w:rsidP="00D801CA">
            <w:pPr>
              <w:jc w:val="center"/>
              <w:rPr>
                <w:rFonts w:asciiTheme="minorEastAsia" w:hAnsiTheme="minorEastAsia"/>
                <w:sz w:val="22"/>
              </w:rPr>
            </w:pPr>
            <w:r w:rsidRPr="00D801CA">
              <w:rPr>
                <w:rFonts w:asciiTheme="minorEastAsia" w:hAnsiTheme="minorEastAsia" w:hint="eastAsia"/>
                <w:sz w:val="22"/>
              </w:rPr>
              <w:t>实地查看</w:t>
            </w:r>
          </w:p>
        </w:tc>
        <w:tc>
          <w:tcPr>
            <w:tcW w:w="1538" w:type="dxa"/>
          </w:tcPr>
          <w:p w:rsidR="00701F98" w:rsidRPr="00D801CA" w:rsidRDefault="00701F98" w:rsidP="00D801CA">
            <w:pPr>
              <w:jc w:val="center"/>
              <w:rPr>
                <w:rFonts w:asciiTheme="minorEastAsia" w:hAnsiTheme="minorEastAsia"/>
                <w:sz w:val="22"/>
              </w:rPr>
            </w:pPr>
            <w:r w:rsidRPr="00D801CA">
              <w:rPr>
                <w:rFonts w:asciiTheme="minorEastAsia" w:hAnsiTheme="minorEastAsia" w:hint="eastAsia"/>
                <w:sz w:val="22"/>
              </w:rPr>
              <w:t>未设置警示标识的扣4分</w:t>
            </w:r>
          </w:p>
        </w:tc>
        <w:tc>
          <w:tcPr>
            <w:tcW w:w="704" w:type="dxa"/>
            <w:vAlign w:val="center"/>
          </w:tcPr>
          <w:p w:rsidR="00701F98" w:rsidRPr="00D801CA" w:rsidRDefault="00701F98" w:rsidP="00D801CA">
            <w:pPr>
              <w:jc w:val="center"/>
              <w:rPr>
                <w:rFonts w:asciiTheme="minorEastAsia" w:hAnsiTheme="minorEastAsia"/>
                <w:sz w:val="22"/>
              </w:rPr>
            </w:pPr>
          </w:p>
        </w:tc>
        <w:tc>
          <w:tcPr>
            <w:tcW w:w="605" w:type="dxa"/>
            <w:vAlign w:val="center"/>
          </w:tcPr>
          <w:p w:rsidR="00701F98" w:rsidRPr="00D801CA" w:rsidRDefault="00701F98" w:rsidP="00D801CA">
            <w:pPr>
              <w:jc w:val="center"/>
              <w:rPr>
                <w:rFonts w:asciiTheme="minorEastAsia" w:hAnsiTheme="minorEastAsia"/>
                <w:sz w:val="22"/>
              </w:rPr>
            </w:pPr>
          </w:p>
        </w:tc>
        <w:tc>
          <w:tcPr>
            <w:tcW w:w="663" w:type="dxa"/>
            <w:vAlign w:val="center"/>
          </w:tcPr>
          <w:p w:rsidR="00701F98" w:rsidRPr="00D801CA" w:rsidRDefault="00701F98" w:rsidP="00D801CA">
            <w:pPr>
              <w:jc w:val="center"/>
              <w:rPr>
                <w:rFonts w:asciiTheme="minorEastAsia" w:hAnsiTheme="minorEastAsia"/>
                <w:sz w:val="22"/>
              </w:rPr>
            </w:pPr>
          </w:p>
        </w:tc>
      </w:tr>
    </w:tbl>
    <w:p w:rsidR="00457330" w:rsidRPr="003903BF" w:rsidRDefault="00457330" w:rsidP="007B6C34">
      <w:pPr>
        <w:jc w:val="center"/>
        <w:rPr>
          <w:rFonts w:asciiTheme="minorEastAsia" w:hAnsiTheme="minorEastAsia"/>
          <w:sz w:val="22"/>
        </w:rPr>
      </w:pPr>
    </w:p>
    <w:sectPr w:rsidR="00457330" w:rsidRPr="003903BF" w:rsidSect="00924AAC">
      <w:pgSz w:w="16838" w:h="11906" w:orient="landscape"/>
      <w:pgMar w:top="851" w:right="1440" w:bottom="851" w:left="144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A2F66" w:rsidRDefault="005A2F66" w:rsidP="00800D29">
      <w:r>
        <w:separator/>
      </w:r>
    </w:p>
  </w:endnote>
  <w:endnote w:type="continuationSeparator" w:id="0">
    <w:p w:rsidR="005A2F66" w:rsidRDefault="005A2F66" w:rsidP="00800D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A2F66" w:rsidRDefault="005A2F66" w:rsidP="00800D29">
      <w:r>
        <w:separator/>
      </w:r>
    </w:p>
  </w:footnote>
  <w:footnote w:type="continuationSeparator" w:id="0">
    <w:p w:rsidR="005A2F66" w:rsidRDefault="005A2F66" w:rsidP="00800D2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335F"/>
    <w:rsid w:val="000020E5"/>
    <w:rsid w:val="00002439"/>
    <w:rsid w:val="0000339F"/>
    <w:rsid w:val="00005227"/>
    <w:rsid w:val="00012E93"/>
    <w:rsid w:val="00015EA1"/>
    <w:rsid w:val="0002095F"/>
    <w:rsid w:val="00020EA6"/>
    <w:rsid w:val="00031C40"/>
    <w:rsid w:val="00031D17"/>
    <w:rsid w:val="00037249"/>
    <w:rsid w:val="000376B1"/>
    <w:rsid w:val="00044FA4"/>
    <w:rsid w:val="00046F92"/>
    <w:rsid w:val="00051180"/>
    <w:rsid w:val="0005421D"/>
    <w:rsid w:val="00056517"/>
    <w:rsid w:val="00077D50"/>
    <w:rsid w:val="00080E25"/>
    <w:rsid w:val="000852D8"/>
    <w:rsid w:val="00086BFA"/>
    <w:rsid w:val="0009117B"/>
    <w:rsid w:val="00092F92"/>
    <w:rsid w:val="00094787"/>
    <w:rsid w:val="00096D9D"/>
    <w:rsid w:val="000A7C42"/>
    <w:rsid w:val="000B230F"/>
    <w:rsid w:val="000B3C97"/>
    <w:rsid w:val="000D4BD3"/>
    <w:rsid w:val="000D4F63"/>
    <w:rsid w:val="000D51E4"/>
    <w:rsid w:val="000D7CC7"/>
    <w:rsid w:val="000E3992"/>
    <w:rsid w:val="000F0A81"/>
    <w:rsid w:val="000F6955"/>
    <w:rsid w:val="00103502"/>
    <w:rsid w:val="00106AA8"/>
    <w:rsid w:val="00124871"/>
    <w:rsid w:val="00125859"/>
    <w:rsid w:val="00126790"/>
    <w:rsid w:val="001405FE"/>
    <w:rsid w:val="00142842"/>
    <w:rsid w:val="00160978"/>
    <w:rsid w:val="001619C1"/>
    <w:rsid w:val="00163D85"/>
    <w:rsid w:val="00164819"/>
    <w:rsid w:val="001765B6"/>
    <w:rsid w:val="00177C6F"/>
    <w:rsid w:val="00181D3D"/>
    <w:rsid w:val="00182E80"/>
    <w:rsid w:val="00193E64"/>
    <w:rsid w:val="001955D5"/>
    <w:rsid w:val="001A223C"/>
    <w:rsid w:val="001A2F3F"/>
    <w:rsid w:val="001A4D67"/>
    <w:rsid w:val="001A5445"/>
    <w:rsid w:val="001A720F"/>
    <w:rsid w:val="001B111E"/>
    <w:rsid w:val="001B190A"/>
    <w:rsid w:val="001B1B07"/>
    <w:rsid w:val="001C0DC9"/>
    <w:rsid w:val="001C5C26"/>
    <w:rsid w:val="001C6664"/>
    <w:rsid w:val="001D14B0"/>
    <w:rsid w:val="001D4BF4"/>
    <w:rsid w:val="001D7703"/>
    <w:rsid w:val="001E173F"/>
    <w:rsid w:val="001F4204"/>
    <w:rsid w:val="001F6904"/>
    <w:rsid w:val="00201CA3"/>
    <w:rsid w:val="00203F6F"/>
    <w:rsid w:val="0020512B"/>
    <w:rsid w:val="00206720"/>
    <w:rsid w:val="00222F0B"/>
    <w:rsid w:val="0023031F"/>
    <w:rsid w:val="0023224A"/>
    <w:rsid w:val="0023505B"/>
    <w:rsid w:val="00237AB3"/>
    <w:rsid w:val="0024102E"/>
    <w:rsid w:val="00241C55"/>
    <w:rsid w:val="00252412"/>
    <w:rsid w:val="00253DD1"/>
    <w:rsid w:val="00255E9F"/>
    <w:rsid w:val="00262F7D"/>
    <w:rsid w:val="00264435"/>
    <w:rsid w:val="00266034"/>
    <w:rsid w:val="002705AC"/>
    <w:rsid w:val="00272683"/>
    <w:rsid w:val="00290E8B"/>
    <w:rsid w:val="002923F7"/>
    <w:rsid w:val="002926E5"/>
    <w:rsid w:val="002932B8"/>
    <w:rsid w:val="00295E81"/>
    <w:rsid w:val="002A0669"/>
    <w:rsid w:val="002A0F29"/>
    <w:rsid w:val="002A35A7"/>
    <w:rsid w:val="002B7D23"/>
    <w:rsid w:val="002C3498"/>
    <w:rsid w:val="002C3627"/>
    <w:rsid w:val="002C4D12"/>
    <w:rsid w:val="002D0ABD"/>
    <w:rsid w:val="002D0B5A"/>
    <w:rsid w:val="002E1C03"/>
    <w:rsid w:val="002F04F1"/>
    <w:rsid w:val="002F0A87"/>
    <w:rsid w:val="002F15AB"/>
    <w:rsid w:val="00306298"/>
    <w:rsid w:val="003121FF"/>
    <w:rsid w:val="00314A31"/>
    <w:rsid w:val="00326D6B"/>
    <w:rsid w:val="00327196"/>
    <w:rsid w:val="00344FDF"/>
    <w:rsid w:val="00346197"/>
    <w:rsid w:val="003572C4"/>
    <w:rsid w:val="00365198"/>
    <w:rsid w:val="00374650"/>
    <w:rsid w:val="00374A83"/>
    <w:rsid w:val="00387D9A"/>
    <w:rsid w:val="003903BF"/>
    <w:rsid w:val="003A2F26"/>
    <w:rsid w:val="003A4048"/>
    <w:rsid w:val="003B1C94"/>
    <w:rsid w:val="003C069C"/>
    <w:rsid w:val="003C380C"/>
    <w:rsid w:val="003D12C6"/>
    <w:rsid w:val="003E05FD"/>
    <w:rsid w:val="003E0E30"/>
    <w:rsid w:val="003E18D0"/>
    <w:rsid w:val="003E5126"/>
    <w:rsid w:val="003E5D8F"/>
    <w:rsid w:val="003F0E28"/>
    <w:rsid w:val="003F3ECC"/>
    <w:rsid w:val="003F627A"/>
    <w:rsid w:val="00401393"/>
    <w:rsid w:val="00401666"/>
    <w:rsid w:val="0040637D"/>
    <w:rsid w:val="00414170"/>
    <w:rsid w:val="004141C7"/>
    <w:rsid w:val="0041558E"/>
    <w:rsid w:val="004160CA"/>
    <w:rsid w:val="004216B4"/>
    <w:rsid w:val="00422D16"/>
    <w:rsid w:val="0042353D"/>
    <w:rsid w:val="00425B52"/>
    <w:rsid w:val="00432948"/>
    <w:rsid w:val="004358D6"/>
    <w:rsid w:val="00437C97"/>
    <w:rsid w:val="00442A0B"/>
    <w:rsid w:val="004431BC"/>
    <w:rsid w:val="00447CF0"/>
    <w:rsid w:val="004510CB"/>
    <w:rsid w:val="00457330"/>
    <w:rsid w:val="00457ACE"/>
    <w:rsid w:val="00460A24"/>
    <w:rsid w:val="00462DFB"/>
    <w:rsid w:val="00471D9B"/>
    <w:rsid w:val="00473E02"/>
    <w:rsid w:val="00476415"/>
    <w:rsid w:val="00484A8F"/>
    <w:rsid w:val="00487E5B"/>
    <w:rsid w:val="00491E7F"/>
    <w:rsid w:val="00491EF6"/>
    <w:rsid w:val="00496C04"/>
    <w:rsid w:val="004A134B"/>
    <w:rsid w:val="004A4186"/>
    <w:rsid w:val="004C384F"/>
    <w:rsid w:val="004C7FB5"/>
    <w:rsid w:val="004D1597"/>
    <w:rsid w:val="004D7FC3"/>
    <w:rsid w:val="004E209B"/>
    <w:rsid w:val="004E5C9B"/>
    <w:rsid w:val="004E7F55"/>
    <w:rsid w:val="004F0D8D"/>
    <w:rsid w:val="004F240E"/>
    <w:rsid w:val="004F5A21"/>
    <w:rsid w:val="00512193"/>
    <w:rsid w:val="005139C3"/>
    <w:rsid w:val="0052256A"/>
    <w:rsid w:val="00526C09"/>
    <w:rsid w:val="00535A74"/>
    <w:rsid w:val="0054225D"/>
    <w:rsid w:val="00544FC9"/>
    <w:rsid w:val="00546EB2"/>
    <w:rsid w:val="00547B3A"/>
    <w:rsid w:val="00555584"/>
    <w:rsid w:val="0056318F"/>
    <w:rsid w:val="00570504"/>
    <w:rsid w:val="00570DCD"/>
    <w:rsid w:val="00574624"/>
    <w:rsid w:val="0058709D"/>
    <w:rsid w:val="005A2F66"/>
    <w:rsid w:val="005A516A"/>
    <w:rsid w:val="005A7CC7"/>
    <w:rsid w:val="005B4791"/>
    <w:rsid w:val="005C445C"/>
    <w:rsid w:val="005D05E7"/>
    <w:rsid w:val="005D6D83"/>
    <w:rsid w:val="005E6A8F"/>
    <w:rsid w:val="005E745F"/>
    <w:rsid w:val="005F55D8"/>
    <w:rsid w:val="006037C1"/>
    <w:rsid w:val="00610B34"/>
    <w:rsid w:val="00613EFC"/>
    <w:rsid w:val="00622309"/>
    <w:rsid w:val="00622CC1"/>
    <w:rsid w:val="006273C5"/>
    <w:rsid w:val="00632C31"/>
    <w:rsid w:val="00634241"/>
    <w:rsid w:val="0063445C"/>
    <w:rsid w:val="00644748"/>
    <w:rsid w:val="00650E3D"/>
    <w:rsid w:val="006547F2"/>
    <w:rsid w:val="006604BA"/>
    <w:rsid w:val="00661475"/>
    <w:rsid w:val="006641FC"/>
    <w:rsid w:val="006866CE"/>
    <w:rsid w:val="006902CA"/>
    <w:rsid w:val="006931F8"/>
    <w:rsid w:val="00696DB3"/>
    <w:rsid w:val="00697640"/>
    <w:rsid w:val="0069774A"/>
    <w:rsid w:val="006A5CA9"/>
    <w:rsid w:val="006B317A"/>
    <w:rsid w:val="006B7434"/>
    <w:rsid w:val="006C0619"/>
    <w:rsid w:val="006D4A0C"/>
    <w:rsid w:val="006D534C"/>
    <w:rsid w:val="006E21BF"/>
    <w:rsid w:val="006E3E58"/>
    <w:rsid w:val="006E4423"/>
    <w:rsid w:val="006E4F61"/>
    <w:rsid w:val="006E720F"/>
    <w:rsid w:val="006E7EC8"/>
    <w:rsid w:val="006F2869"/>
    <w:rsid w:val="006F3A2F"/>
    <w:rsid w:val="006F42C8"/>
    <w:rsid w:val="006F7B9C"/>
    <w:rsid w:val="00701E10"/>
    <w:rsid w:val="00701F98"/>
    <w:rsid w:val="00702DD7"/>
    <w:rsid w:val="00707147"/>
    <w:rsid w:val="00712522"/>
    <w:rsid w:val="00720DD5"/>
    <w:rsid w:val="00722F27"/>
    <w:rsid w:val="00724F1E"/>
    <w:rsid w:val="00732B7C"/>
    <w:rsid w:val="0073368D"/>
    <w:rsid w:val="00741E2C"/>
    <w:rsid w:val="0074371D"/>
    <w:rsid w:val="00773165"/>
    <w:rsid w:val="007803EB"/>
    <w:rsid w:val="00780D11"/>
    <w:rsid w:val="00781694"/>
    <w:rsid w:val="0078354A"/>
    <w:rsid w:val="007862DA"/>
    <w:rsid w:val="00790375"/>
    <w:rsid w:val="00792BD5"/>
    <w:rsid w:val="007933E8"/>
    <w:rsid w:val="007A20C8"/>
    <w:rsid w:val="007A68E3"/>
    <w:rsid w:val="007A69CE"/>
    <w:rsid w:val="007A7E64"/>
    <w:rsid w:val="007B45BB"/>
    <w:rsid w:val="007B5BD3"/>
    <w:rsid w:val="007B6C34"/>
    <w:rsid w:val="007C0570"/>
    <w:rsid w:val="007D1A06"/>
    <w:rsid w:val="007D7F27"/>
    <w:rsid w:val="007E154A"/>
    <w:rsid w:val="00800D29"/>
    <w:rsid w:val="0081239E"/>
    <w:rsid w:val="00812C2C"/>
    <w:rsid w:val="008149EB"/>
    <w:rsid w:val="00820956"/>
    <w:rsid w:val="00823411"/>
    <w:rsid w:val="008255D2"/>
    <w:rsid w:val="00830DF5"/>
    <w:rsid w:val="008538B3"/>
    <w:rsid w:val="00855B9D"/>
    <w:rsid w:val="00861692"/>
    <w:rsid w:val="00861716"/>
    <w:rsid w:val="00862448"/>
    <w:rsid w:val="008656D4"/>
    <w:rsid w:val="0088335F"/>
    <w:rsid w:val="0088783E"/>
    <w:rsid w:val="0089099B"/>
    <w:rsid w:val="008A1C5F"/>
    <w:rsid w:val="008B02BB"/>
    <w:rsid w:val="008B366F"/>
    <w:rsid w:val="008C0058"/>
    <w:rsid w:val="008C790D"/>
    <w:rsid w:val="008D0001"/>
    <w:rsid w:val="008D714F"/>
    <w:rsid w:val="008F1255"/>
    <w:rsid w:val="008F76AC"/>
    <w:rsid w:val="008F7C07"/>
    <w:rsid w:val="0090087E"/>
    <w:rsid w:val="00900E2C"/>
    <w:rsid w:val="00901236"/>
    <w:rsid w:val="00905A8B"/>
    <w:rsid w:val="00905AEF"/>
    <w:rsid w:val="009109A6"/>
    <w:rsid w:val="009114C6"/>
    <w:rsid w:val="0091212B"/>
    <w:rsid w:val="0091324B"/>
    <w:rsid w:val="009174BD"/>
    <w:rsid w:val="00920557"/>
    <w:rsid w:val="00924AAC"/>
    <w:rsid w:val="00926352"/>
    <w:rsid w:val="00940718"/>
    <w:rsid w:val="00940CED"/>
    <w:rsid w:val="009412DD"/>
    <w:rsid w:val="009465C8"/>
    <w:rsid w:val="0095042F"/>
    <w:rsid w:val="009506E0"/>
    <w:rsid w:val="00955140"/>
    <w:rsid w:val="00972B90"/>
    <w:rsid w:val="0097418F"/>
    <w:rsid w:val="00976899"/>
    <w:rsid w:val="00980E70"/>
    <w:rsid w:val="00987E0F"/>
    <w:rsid w:val="00991922"/>
    <w:rsid w:val="00994541"/>
    <w:rsid w:val="00994619"/>
    <w:rsid w:val="009C098D"/>
    <w:rsid w:val="009C6DD4"/>
    <w:rsid w:val="009D3503"/>
    <w:rsid w:val="009E044A"/>
    <w:rsid w:val="009E2AAF"/>
    <w:rsid w:val="009E7C0E"/>
    <w:rsid w:val="00A016E3"/>
    <w:rsid w:val="00A01792"/>
    <w:rsid w:val="00A06DDE"/>
    <w:rsid w:val="00A1375A"/>
    <w:rsid w:val="00A178E9"/>
    <w:rsid w:val="00A23C10"/>
    <w:rsid w:val="00A3152D"/>
    <w:rsid w:val="00A4072D"/>
    <w:rsid w:val="00A416CC"/>
    <w:rsid w:val="00A47F6F"/>
    <w:rsid w:val="00A5102D"/>
    <w:rsid w:val="00A53346"/>
    <w:rsid w:val="00A539D5"/>
    <w:rsid w:val="00A57F53"/>
    <w:rsid w:val="00A64938"/>
    <w:rsid w:val="00A64C94"/>
    <w:rsid w:val="00A657CC"/>
    <w:rsid w:val="00A6583B"/>
    <w:rsid w:val="00A726B6"/>
    <w:rsid w:val="00A8674B"/>
    <w:rsid w:val="00A93A1C"/>
    <w:rsid w:val="00AA3EC5"/>
    <w:rsid w:val="00AA4278"/>
    <w:rsid w:val="00AA55A3"/>
    <w:rsid w:val="00AA62CA"/>
    <w:rsid w:val="00AB0945"/>
    <w:rsid w:val="00AB2D0D"/>
    <w:rsid w:val="00AB2D98"/>
    <w:rsid w:val="00AB5D94"/>
    <w:rsid w:val="00AB6C29"/>
    <w:rsid w:val="00AC3744"/>
    <w:rsid w:val="00AD14E7"/>
    <w:rsid w:val="00AE01FB"/>
    <w:rsid w:val="00AE4C60"/>
    <w:rsid w:val="00AF0D03"/>
    <w:rsid w:val="00AF25F0"/>
    <w:rsid w:val="00AF4D2A"/>
    <w:rsid w:val="00B03B0F"/>
    <w:rsid w:val="00B278BD"/>
    <w:rsid w:val="00B27DBE"/>
    <w:rsid w:val="00B33292"/>
    <w:rsid w:val="00B37549"/>
    <w:rsid w:val="00B453FB"/>
    <w:rsid w:val="00B46621"/>
    <w:rsid w:val="00B57DA6"/>
    <w:rsid w:val="00B6773F"/>
    <w:rsid w:val="00B71FC5"/>
    <w:rsid w:val="00B77B62"/>
    <w:rsid w:val="00B84708"/>
    <w:rsid w:val="00B86566"/>
    <w:rsid w:val="00B86CBC"/>
    <w:rsid w:val="00B8704F"/>
    <w:rsid w:val="00BA3312"/>
    <w:rsid w:val="00BA642A"/>
    <w:rsid w:val="00BA7A89"/>
    <w:rsid w:val="00BB61C8"/>
    <w:rsid w:val="00BB6D7B"/>
    <w:rsid w:val="00BE7347"/>
    <w:rsid w:val="00BE7DA0"/>
    <w:rsid w:val="00BF44D9"/>
    <w:rsid w:val="00BF75A4"/>
    <w:rsid w:val="00C0674F"/>
    <w:rsid w:val="00C110B5"/>
    <w:rsid w:val="00C17AC3"/>
    <w:rsid w:val="00C17B73"/>
    <w:rsid w:val="00C21789"/>
    <w:rsid w:val="00C21FDA"/>
    <w:rsid w:val="00C260A4"/>
    <w:rsid w:val="00C26FDC"/>
    <w:rsid w:val="00C324C5"/>
    <w:rsid w:val="00C331A3"/>
    <w:rsid w:val="00C450C4"/>
    <w:rsid w:val="00C45E73"/>
    <w:rsid w:val="00C5136F"/>
    <w:rsid w:val="00C54EB6"/>
    <w:rsid w:val="00C56E2C"/>
    <w:rsid w:val="00C62828"/>
    <w:rsid w:val="00C67A22"/>
    <w:rsid w:val="00C757AB"/>
    <w:rsid w:val="00C83C99"/>
    <w:rsid w:val="00C85BBA"/>
    <w:rsid w:val="00C86F84"/>
    <w:rsid w:val="00C92A0A"/>
    <w:rsid w:val="00CB2CEC"/>
    <w:rsid w:val="00CB4A82"/>
    <w:rsid w:val="00CB5F9D"/>
    <w:rsid w:val="00CC093B"/>
    <w:rsid w:val="00CC108A"/>
    <w:rsid w:val="00CC6401"/>
    <w:rsid w:val="00CD01D5"/>
    <w:rsid w:val="00CD16C2"/>
    <w:rsid w:val="00CE196F"/>
    <w:rsid w:val="00CE5686"/>
    <w:rsid w:val="00CF5CA3"/>
    <w:rsid w:val="00CF6AF1"/>
    <w:rsid w:val="00D0189C"/>
    <w:rsid w:val="00D0443E"/>
    <w:rsid w:val="00D0658C"/>
    <w:rsid w:val="00D0690F"/>
    <w:rsid w:val="00D0722A"/>
    <w:rsid w:val="00D10BC5"/>
    <w:rsid w:val="00D11C9C"/>
    <w:rsid w:val="00D1638F"/>
    <w:rsid w:val="00D16B99"/>
    <w:rsid w:val="00D2023E"/>
    <w:rsid w:val="00D22758"/>
    <w:rsid w:val="00D42C57"/>
    <w:rsid w:val="00D454C2"/>
    <w:rsid w:val="00D539AC"/>
    <w:rsid w:val="00D55D2F"/>
    <w:rsid w:val="00D57967"/>
    <w:rsid w:val="00D6461B"/>
    <w:rsid w:val="00D65288"/>
    <w:rsid w:val="00D662D9"/>
    <w:rsid w:val="00D70C3B"/>
    <w:rsid w:val="00D77E18"/>
    <w:rsid w:val="00D801CA"/>
    <w:rsid w:val="00D81458"/>
    <w:rsid w:val="00D82B46"/>
    <w:rsid w:val="00D842A4"/>
    <w:rsid w:val="00D855B2"/>
    <w:rsid w:val="00DA2DAA"/>
    <w:rsid w:val="00DA3C6C"/>
    <w:rsid w:val="00DA54D7"/>
    <w:rsid w:val="00DC06F3"/>
    <w:rsid w:val="00DC4AEA"/>
    <w:rsid w:val="00DD2D7B"/>
    <w:rsid w:val="00DD3EFD"/>
    <w:rsid w:val="00DD4966"/>
    <w:rsid w:val="00DD791B"/>
    <w:rsid w:val="00DF176B"/>
    <w:rsid w:val="00DF2556"/>
    <w:rsid w:val="00DF3CA9"/>
    <w:rsid w:val="00DF617A"/>
    <w:rsid w:val="00DF797E"/>
    <w:rsid w:val="00E20756"/>
    <w:rsid w:val="00E22D8E"/>
    <w:rsid w:val="00E24F55"/>
    <w:rsid w:val="00E26B4B"/>
    <w:rsid w:val="00E30339"/>
    <w:rsid w:val="00E31AC9"/>
    <w:rsid w:val="00E33A89"/>
    <w:rsid w:val="00E360F7"/>
    <w:rsid w:val="00E473D2"/>
    <w:rsid w:val="00E7153B"/>
    <w:rsid w:val="00E72370"/>
    <w:rsid w:val="00E77ABE"/>
    <w:rsid w:val="00E83EFC"/>
    <w:rsid w:val="00E92604"/>
    <w:rsid w:val="00E93D4E"/>
    <w:rsid w:val="00E965E3"/>
    <w:rsid w:val="00EC11B6"/>
    <w:rsid w:val="00EC339F"/>
    <w:rsid w:val="00EC39F9"/>
    <w:rsid w:val="00EC6AB7"/>
    <w:rsid w:val="00ED3919"/>
    <w:rsid w:val="00EE1B7D"/>
    <w:rsid w:val="00EF1ED8"/>
    <w:rsid w:val="00EF3E8D"/>
    <w:rsid w:val="00F01B4D"/>
    <w:rsid w:val="00F01FF0"/>
    <w:rsid w:val="00F02FB5"/>
    <w:rsid w:val="00F04D34"/>
    <w:rsid w:val="00F1299E"/>
    <w:rsid w:val="00F152BC"/>
    <w:rsid w:val="00F17A12"/>
    <w:rsid w:val="00F237AB"/>
    <w:rsid w:val="00F2756B"/>
    <w:rsid w:val="00F307A7"/>
    <w:rsid w:val="00F4221A"/>
    <w:rsid w:val="00F4456E"/>
    <w:rsid w:val="00F51443"/>
    <w:rsid w:val="00F5356E"/>
    <w:rsid w:val="00F53B93"/>
    <w:rsid w:val="00F565DC"/>
    <w:rsid w:val="00F60DD8"/>
    <w:rsid w:val="00F66F00"/>
    <w:rsid w:val="00F77D04"/>
    <w:rsid w:val="00F8149F"/>
    <w:rsid w:val="00F8162D"/>
    <w:rsid w:val="00F87EE8"/>
    <w:rsid w:val="00F96D9F"/>
    <w:rsid w:val="00F97657"/>
    <w:rsid w:val="00FA0162"/>
    <w:rsid w:val="00FA5B64"/>
    <w:rsid w:val="00FB408D"/>
    <w:rsid w:val="00FB4EEC"/>
    <w:rsid w:val="00FB7A30"/>
    <w:rsid w:val="00FC2A11"/>
    <w:rsid w:val="00FC652F"/>
    <w:rsid w:val="00FC7248"/>
    <w:rsid w:val="00FD60D2"/>
    <w:rsid w:val="00FE3A20"/>
    <w:rsid w:val="00FF630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296D13EA-7A3B-4EE3-9BB7-A236F474CD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D801CA"/>
    <w:pPr>
      <w:keepNext/>
      <w:keepLines/>
      <w:spacing w:before="340" w:after="330" w:line="578" w:lineRule="auto"/>
      <w:outlineLvl w:val="0"/>
    </w:pPr>
    <w:rPr>
      <w:b/>
      <w:bCs/>
      <w:kern w:val="44"/>
      <w:sz w:val="44"/>
      <w:szCs w:val="44"/>
    </w:rPr>
  </w:style>
  <w:style w:type="paragraph" w:styleId="2">
    <w:name w:val="heading 2"/>
    <w:basedOn w:val="a"/>
    <w:next w:val="a"/>
    <w:link w:val="20"/>
    <w:uiPriority w:val="9"/>
    <w:unhideWhenUsed/>
    <w:qFormat/>
    <w:rsid w:val="00972B90"/>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0"/>
    <w:uiPriority w:val="9"/>
    <w:unhideWhenUsed/>
    <w:qFormat/>
    <w:rsid w:val="00972B90"/>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800D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800D29"/>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0"/>
    <w:link w:val="a4"/>
    <w:uiPriority w:val="99"/>
    <w:rsid w:val="00800D29"/>
    <w:rPr>
      <w:sz w:val="18"/>
      <w:szCs w:val="18"/>
    </w:rPr>
  </w:style>
  <w:style w:type="paragraph" w:styleId="a6">
    <w:name w:val="footer"/>
    <w:basedOn w:val="a"/>
    <w:link w:val="a7"/>
    <w:uiPriority w:val="99"/>
    <w:unhideWhenUsed/>
    <w:rsid w:val="00800D29"/>
    <w:pPr>
      <w:tabs>
        <w:tab w:val="center" w:pos="4153"/>
        <w:tab w:val="right" w:pos="8306"/>
      </w:tabs>
      <w:snapToGrid w:val="0"/>
      <w:jc w:val="left"/>
    </w:pPr>
    <w:rPr>
      <w:sz w:val="18"/>
      <w:szCs w:val="18"/>
    </w:rPr>
  </w:style>
  <w:style w:type="character" w:customStyle="1" w:styleId="a7">
    <w:name w:val="页脚 字符"/>
    <w:basedOn w:val="a0"/>
    <w:link w:val="a6"/>
    <w:uiPriority w:val="99"/>
    <w:rsid w:val="00800D29"/>
    <w:rPr>
      <w:sz w:val="18"/>
      <w:szCs w:val="18"/>
    </w:rPr>
  </w:style>
  <w:style w:type="character" w:customStyle="1" w:styleId="10">
    <w:name w:val="标题 1 字符"/>
    <w:basedOn w:val="a0"/>
    <w:link w:val="1"/>
    <w:uiPriority w:val="9"/>
    <w:rsid w:val="00D801CA"/>
    <w:rPr>
      <w:b/>
      <w:bCs/>
      <w:kern w:val="44"/>
      <w:sz w:val="44"/>
      <w:szCs w:val="44"/>
    </w:rPr>
  </w:style>
  <w:style w:type="character" w:customStyle="1" w:styleId="20">
    <w:name w:val="标题 2 字符"/>
    <w:basedOn w:val="a0"/>
    <w:link w:val="2"/>
    <w:uiPriority w:val="9"/>
    <w:rsid w:val="00972B90"/>
    <w:rPr>
      <w:rFonts w:asciiTheme="majorHAnsi" w:eastAsiaTheme="majorEastAsia" w:hAnsiTheme="majorHAnsi" w:cstheme="majorBidi"/>
      <w:b/>
      <w:bCs/>
      <w:sz w:val="32"/>
      <w:szCs w:val="32"/>
    </w:rPr>
  </w:style>
  <w:style w:type="character" w:customStyle="1" w:styleId="30">
    <w:name w:val="标题 3 字符"/>
    <w:basedOn w:val="a0"/>
    <w:link w:val="3"/>
    <w:uiPriority w:val="9"/>
    <w:rsid w:val="00972B90"/>
    <w:rPr>
      <w:b/>
      <w:bCs/>
      <w:sz w:val="32"/>
      <w:szCs w:val="32"/>
    </w:rPr>
  </w:style>
  <w:style w:type="paragraph" w:styleId="TOC2">
    <w:name w:val="toc 2"/>
    <w:basedOn w:val="a"/>
    <w:next w:val="a"/>
    <w:autoRedefine/>
    <w:uiPriority w:val="39"/>
    <w:unhideWhenUsed/>
    <w:rsid w:val="0056318F"/>
    <w:pPr>
      <w:ind w:leftChars="200" w:left="420"/>
    </w:pPr>
  </w:style>
  <w:style w:type="paragraph" w:styleId="TOC3">
    <w:name w:val="toc 3"/>
    <w:basedOn w:val="a"/>
    <w:next w:val="a"/>
    <w:autoRedefine/>
    <w:uiPriority w:val="39"/>
    <w:unhideWhenUsed/>
    <w:rsid w:val="0056318F"/>
    <w:pPr>
      <w:ind w:leftChars="400" w:left="840"/>
    </w:pPr>
  </w:style>
  <w:style w:type="character" w:styleId="a8">
    <w:name w:val="Hyperlink"/>
    <w:basedOn w:val="a0"/>
    <w:uiPriority w:val="99"/>
    <w:unhideWhenUsed/>
    <w:rsid w:val="0056318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C08B47-47D5-4883-9B71-949ACA9FD8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8</Pages>
  <Words>755</Words>
  <Characters>4308</Characters>
  <Application>Microsoft Office Word</Application>
  <DocSecurity>0</DocSecurity>
  <Lines>35</Lines>
  <Paragraphs>10</Paragraphs>
  <ScaleCrop>false</ScaleCrop>
  <Company>微软中国</Company>
  <LinksUpToDate>false</LinksUpToDate>
  <CharactersWithSpaces>5053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张文玲</dc:creator>
  <cp:lastModifiedBy>Administrator</cp:lastModifiedBy>
  <cp:revision>4</cp:revision>
  <dcterms:created xsi:type="dcterms:W3CDTF">2019-03-07T10:56:00Z</dcterms:created>
  <dcterms:modified xsi:type="dcterms:W3CDTF">2019-03-07T10:59:00Z</dcterms:modified>
</cp:coreProperties>
</file>