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53" w:rsidRDefault="00723AAC">
      <w:pPr>
        <w:spacing w:after="120" w:line="400" w:lineRule="exact"/>
        <w:ind w:firstLine="640"/>
        <w:jc w:val="center"/>
        <w:rPr>
          <w:rFonts w:eastAsia="黑体"/>
          <w:sz w:val="36"/>
          <w:szCs w:val="44"/>
        </w:rPr>
      </w:pPr>
      <w:r>
        <w:rPr>
          <w:rFonts w:eastAsia="黑体" w:hint="eastAsia"/>
          <w:sz w:val="36"/>
          <w:szCs w:val="44"/>
        </w:rPr>
        <w:t>拟聘人员基本情况表</w:t>
      </w:r>
    </w:p>
    <w:p w:rsidR="00496C3F" w:rsidRDefault="00496C3F">
      <w:pPr>
        <w:spacing w:after="120" w:line="400" w:lineRule="exact"/>
        <w:ind w:firstLine="640"/>
        <w:jc w:val="center"/>
        <w:rPr>
          <w:rFonts w:ascii="宋体" w:hAnsi="宋体" w:hint="eastAsia"/>
          <w:sz w:val="28"/>
          <w:szCs w:val="28"/>
        </w:rPr>
      </w:pPr>
    </w:p>
    <w:p w:rsidR="00EA4253" w:rsidRDefault="00723AAC">
      <w:pPr>
        <w:spacing w:after="120" w:line="400" w:lineRule="exact"/>
        <w:ind w:firstLine="640"/>
        <w:jc w:val="center"/>
        <w:rPr>
          <w:rFonts w:eastAsia="黑体"/>
          <w:sz w:val="36"/>
          <w:szCs w:val="44"/>
        </w:rPr>
      </w:pPr>
      <w:r>
        <w:rPr>
          <w:rFonts w:ascii="宋体" w:hAnsi="宋体" w:hint="eastAsia"/>
          <w:sz w:val="28"/>
          <w:szCs w:val="28"/>
        </w:rPr>
        <w:t>（拟聘岗位：</w:t>
      </w:r>
      <w:r w:rsidR="006648FA">
        <w:rPr>
          <w:rFonts w:ascii="宋体" w:hAnsi="宋体" w:hint="eastAsia"/>
          <w:sz w:val="28"/>
          <w:szCs w:val="28"/>
        </w:rPr>
        <w:t xml:space="preserve">财务处  </w:t>
      </w:r>
      <w:r w:rsidR="006648FA" w:rsidRPr="006648FA">
        <w:rPr>
          <w:rFonts w:ascii="宋体" w:hAnsi="宋体" w:hint="eastAsia"/>
          <w:sz w:val="28"/>
          <w:szCs w:val="28"/>
        </w:rPr>
        <w:t>项目财务主管</w:t>
      </w:r>
      <w:r>
        <w:rPr>
          <w:rFonts w:ascii="宋体" w:hAnsi="宋体" w:hint="eastAsia"/>
          <w:sz w:val="28"/>
          <w:szCs w:val="28"/>
        </w:rPr>
        <w:t>）</w:t>
      </w:r>
    </w:p>
    <w:tbl>
      <w:tblPr>
        <w:tblW w:w="9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2835"/>
        <w:gridCol w:w="2268"/>
        <w:gridCol w:w="2898"/>
      </w:tblGrid>
      <w:tr w:rsidR="00EA4253">
        <w:trPr>
          <w:trHeight w:val="891"/>
          <w:jc w:val="center"/>
        </w:trPr>
        <w:tc>
          <w:tcPr>
            <w:tcW w:w="1681" w:type="dxa"/>
            <w:shd w:val="clear" w:color="auto" w:fill="auto"/>
            <w:vAlign w:val="center"/>
          </w:tcPr>
          <w:p w:rsidR="00EA4253" w:rsidRDefault="00723AAC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4253" w:rsidRDefault="00A301E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李红梅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4253" w:rsidRDefault="00723AA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EA4253" w:rsidRDefault="00723AA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EA4253">
        <w:trPr>
          <w:trHeight w:val="859"/>
          <w:jc w:val="center"/>
        </w:trPr>
        <w:tc>
          <w:tcPr>
            <w:tcW w:w="1681" w:type="dxa"/>
            <w:shd w:val="clear" w:color="auto" w:fill="auto"/>
            <w:vAlign w:val="center"/>
          </w:tcPr>
          <w:p w:rsidR="00EA4253" w:rsidRDefault="00723AAC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A4253" w:rsidRPr="00A301E1" w:rsidRDefault="00A301E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A301E1">
              <w:rPr>
                <w:rFonts w:hint="eastAsia"/>
                <w:sz w:val="24"/>
                <w:szCs w:val="24"/>
              </w:rPr>
              <w:t>1990-02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4253" w:rsidRDefault="00723AA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拟聘部门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EA4253" w:rsidRDefault="00A301E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财务处</w:t>
            </w:r>
          </w:p>
        </w:tc>
      </w:tr>
      <w:tr w:rsidR="00EA4253">
        <w:trPr>
          <w:trHeight w:val="4677"/>
          <w:jc w:val="center"/>
        </w:trPr>
        <w:tc>
          <w:tcPr>
            <w:tcW w:w="9682" w:type="dxa"/>
            <w:gridSpan w:val="4"/>
            <w:shd w:val="clear" w:color="auto" w:fill="auto"/>
          </w:tcPr>
          <w:p w:rsidR="00A301E1" w:rsidRPr="00A301E1" w:rsidRDefault="00A301E1" w:rsidP="00A301E1">
            <w:pPr>
              <w:spacing w:line="360" w:lineRule="auto"/>
              <w:ind w:hanging="2"/>
              <w:rPr>
                <w:rFonts w:ascii="宋体" w:hAnsi="宋体" w:hint="eastAsia"/>
                <w:b/>
                <w:sz w:val="24"/>
                <w:szCs w:val="24"/>
              </w:rPr>
            </w:pPr>
            <w:r w:rsidRPr="00A301E1">
              <w:rPr>
                <w:rFonts w:ascii="宋体" w:hAnsi="宋体" w:hint="eastAsia"/>
                <w:b/>
                <w:sz w:val="24"/>
                <w:szCs w:val="24"/>
              </w:rPr>
              <w:t>学习经历（起止年月、学校、专业、论文题目、指导教师、获学位时间）：</w:t>
            </w:r>
          </w:p>
          <w:p w:rsidR="006648FA" w:rsidRDefault="006648FA" w:rsidP="00A301E1">
            <w:pPr>
              <w:spacing w:line="360" w:lineRule="auto"/>
              <w:ind w:firstLineChars="200" w:firstLine="480"/>
              <w:rPr>
                <w:rFonts w:hint="eastAsia"/>
                <w:sz w:val="24"/>
                <w:szCs w:val="24"/>
              </w:rPr>
            </w:pPr>
          </w:p>
          <w:p w:rsidR="00A301E1" w:rsidRDefault="00A301E1" w:rsidP="00A301E1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09</w:t>
            </w:r>
            <w:r>
              <w:rPr>
                <w:rFonts w:hint="eastAsia"/>
                <w:sz w:val="24"/>
                <w:szCs w:val="24"/>
              </w:rPr>
              <w:t>-09-01</w:t>
            </w:r>
            <w:r>
              <w:rPr>
                <w:rFonts w:hint="eastAsia"/>
                <w:sz w:val="24"/>
                <w:szCs w:val="24"/>
              </w:rPr>
              <w:t>至</w:t>
            </w:r>
            <w:r>
              <w:rPr>
                <w:rFonts w:hint="eastAsia"/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06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25 </w:t>
            </w:r>
            <w:r>
              <w:rPr>
                <w:sz w:val="24"/>
                <w:szCs w:val="24"/>
              </w:rPr>
              <w:t>石河子大学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财务管理专业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《金融发展、管理层激励与自由现金流过度投资—基于我国上市公司的经验证据》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吴昊旻</w:t>
            </w:r>
            <w:r>
              <w:rPr>
                <w:rFonts w:hint="eastAsia"/>
                <w:sz w:val="24"/>
                <w:szCs w:val="24"/>
              </w:rPr>
              <w:t xml:space="preserve">  201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06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25</w:t>
            </w:r>
          </w:p>
          <w:p w:rsidR="00A301E1" w:rsidRPr="00EA6CB3" w:rsidRDefault="00A301E1" w:rsidP="00A301E1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A301E1" w:rsidRDefault="00A301E1" w:rsidP="00A301E1">
            <w:pPr>
              <w:spacing w:line="360" w:lineRule="auto"/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至</w:t>
            </w:r>
            <w:r>
              <w:rPr>
                <w:rFonts w:hint="eastAsia"/>
                <w:sz w:val="24"/>
                <w:szCs w:val="24"/>
              </w:rPr>
              <w:t>2015-</w:t>
            </w:r>
            <w:r>
              <w:rPr>
                <w:sz w:val="24"/>
                <w:szCs w:val="24"/>
              </w:rPr>
              <w:t>06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25 </w:t>
            </w:r>
            <w:r>
              <w:rPr>
                <w:sz w:val="24"/>
                <w:szCs w:val="24"/>
              </w:rPr>
              <w:t>石河子大学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会计学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《民企的“类国企化”：表现形式及经济后果》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吴昊旻</w:t>
            </w:r>
            <w:r>
              <w:rPr>
                <w:rFonts w:hint="eastAsia"/>
                <w:sz w:val="24"/>
                <w:szCs w:val="24"/>
              </w:rPr>
              <w:t xml:space="preserve"> 2015-</w:t>
            </w:r>
            <w:r>
              <w:rPr>
                <w:sz w:val="24"/>
                <w:szCs w:val="24"/>
              </w:rPr>
              <w:t>06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25</w:t>
            </w:r>
            <w:bookmarkStart w:id="0" w:name="_GoBack"/>
            <w:bookmarkEnd w:id="0"/>
          </w:p>
          <w:p w:rsidR="002D0F8D" w:rsidRPr="00A301E1" w:rsidRDefault="002D0F8D" w:rsidP="002D0F8D">
            <w:pPr>
              <w:spacing w:line="360" w:lineRule="auto"/>
              <w:ind w:firstLineChars="100" w:firstLine="210"/>
              <w:rPr>
                <w:rFonts w:ascii="New Gulim" w:hAnsi="New Gulim" w:cs="New Gulim"/>
              </w:rPr>
            </w:pPr>
          </w:p>
        </w:tc>
      </w:tr>
      <w:tr w:rsidR="00EA4253" w:rsidTr="00496C3F">
        <w:trPr>
          <w:trHeight w:val="5164"/>
          <w:jc w:val="center"/>
        </w:trPr>
        <w:tc>
          <w:tcPr>
            <w:tcW w:w="9682" w:type="dxa"/>
            <w:gridSpan w:val="4"/>
            <w:shd w:val="clear" w:color="auto" w:fill="auto"/>
          </w:tcPr>
          <w:p w:rsidR="00EA4253" w:rsidRDefault="00723AAC">
            <w:pPr>
              <w:spacing w:line="360" w:lineRule="auto"/>
              <w:ind w:hanging="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工作经历（工作单位、工作岗位、工作类型等）：</w:t>
            </w:r>
          </w:p>
          <w:p w:rsidR="002D0F8D" w:rsidRDefault="002D0F8D">
            <w:pPr>
              <w:spacing w:line="360" w:lineRule="auto"/>
              <w:ind w:hanging="2"/>
              <w:rPr>
                <w:rFonts w:ascii="宋体" w:hAnsi="宋体"/>
                <w:b/>
                <w:sz w:val="24"/>
                <w:szCs w:val="24"/>
              </w:rPr>
            </w:pPr>
          </w:p>
          <w:p w:rsidR="00A301E1" w:rsidRPr="00364A5B" w:rsidRDefault="00A301E1" w:rsidP="001B0445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364A5B">
              <w:rPr>
                <w:rFonts w:ascii="宋体" w:hAnsi="宋体" w:hint="eastAsia"/>
                <w:sz w:val="24"/>
                <w:szCs w:val="24"/>
              </w:rPr>
              <w:t>2015年1月-</w:t>
            </w:r>
            <w:r w:rsidR="00496C3F" w:rsidRPr="00364A5B">
              <w:rPr>
                <w:rFonts w:ascii="宋体" w:hAnsi="宋体" w:hint="eastAsia"/>
                <w:sz w:val="24"/>
                <w:szCs w:val="24"/>
              </w:rPr>
              <w:t>2015年</w:t>
            </w:r>
            <w:r w:rsidRPr="00364A5B">
              <w:rPr>
                <w:rFonts w:ascii="宋体" w:hAnsi="宋体" w:hint="eastAsia"/>
                <w:sz w:val="24"/>
                <w:szCs w:val="24"/>
              </w:rPr>
              <w:t>4月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1B0445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364A5B">
              <w:rPr>
                <w:rFonts w:ascii="宋体" w:hAnsi="宋体" w:hint="eastAsia"/>
                <w:sz w:val="24"/>
                <w:szCs w:val="24"/>
              </w:rPr>
              <w:t>美克美家家具连锁有限公司</w:t>
            </w:r>
            <w:r w:rsidR="00496C3F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496C3F" w:rsidRPr="00364A5B">
              <w:rPr>
                <w:rFonts w:ascii="宋体" w:hAnsi="宋体" w:hint="eastAsia"/>
                <w:sz w:val="24"/>
                <w:szCs w:val="24"/>
              </w:rPr>
              <w:t>-</w:t>
            </w:r>
            <w:r w:rsidR="00496C3F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364A5B">
              <w:rPr>
                <w:rFonts w:ascii="宋体" w:hAnsi="宋体" w:hint="eastAsia"/>
                <w:sz w:val="24"/>
                <w:szCs w:val="24"/>
              </w:rPr>
              <w:t>实习会计</w:t>
            </w:r>
            <w:r w:rsidR="001B0445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A301E1" w:rsidRPr="00364A5B" w:rsidRDefault="00A301E1" w:rsidP="00A301E1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364A5B">
              <w:rPr>
                <w:rFonts w:ascii="宋体" w:hAnsi="宋体" w:hint="eastAsia"/>
                <w:sz w:val="24"/>
                <w:szCs w:val="24"/>
              </w:rPr>
              <w:t>2015年7月-2018年4月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 w:rsidRPr="00364A5B">
              <w:rPr>
                <w:rFonts w:ascii="宋体" w:hAnsi="宋体" w:hint="eastAsia"/>
                <w:sz w:val="24"/>
                <w:szCs w:val="24"/>
              </w:rPr>
              <w:t>特变电工新疆新能源股份有限公司</w:t>
            </w:r>
            <w:r w:rsidR="00496C3F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364A5B">
              <w:rPr>
                <w:rFonts w:ascii="宋体" w:hAnsi="宋体" w:hint="eastAsia"/>
                <w:sz w:val="24"/>
                <w:szCs w:val="24"/>
              </w:rPr>
              <w:t>-</w:t>
            </w:r>
            <w:r w:rsidR="00496C3F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364A5B">
              <w:rPr>
                <w:rFonts w:ascii="宋体" w:hAnsi="宋体" w:hint="eastAsia"/>
                <w:sz w:val="24"/>
                <w:szCs w:val="24"/>
              </w:rPr>
              <w:t xml:space="preserve">主管会计  </w:t>
            </w:r>
          </w:p>
          <w:p w:rsidR="00A301E1" w:rsidRPr="00364A5B" w:rsidRDefault="00A301E1" w:rsidP="00A301E1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 w:rsidRPr="00364A5B">
              <w:rPr>
                <w:rFonts w:ascii="宋体" w:hAnsi="宋体" w:hint="eastAsia"/>
                <w:sz w:val="24"/>
                <w:szCs w:val="24"/>
              </w:rPr>
              <w:t>2018年5月-至今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 w:rsidR="001B0445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364A5B">
              <w:rPr>
                <w:rFonts w:ascii="宋体" w:hAnsi="宋体" w:hint="eastAsia"/>
                <w:sz w:val="24"/>
                <w:szCs w:val="24"/>
              </w:rPr>
              <w:t>乌鲁木齐华皓顺达人力资源管理有限公司</w:t>
            </w:r>
            <w:r w:rsidR="00496C3F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364A5B">
              <w:rPr>
                <w:rFonts w:ascii="宋体" w:hAnsi="宋体" w:hint="eastAsia"/>
                <w:sz w:val="24"/>
                <w:szCs w:val="24"/>
              </w:rPr>
              <w:t>-</w:t>
            </w:r>
            <w:r w:rsidR="00496C3F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派遣</w:t>
            </w:r>
            <w:r w:rsidRPr="00364A5B">
              <w:rPr>
                <w:rFonts w:ascii="宋体" w:hAnsi="宋体" w:hint="eastAsia"/>
                <w:sz w:val="24"/>
                <w:szCs w:val="24"/>
              </w:rPr>
              <w:t>中国科学院新疆理化技术研究所-项目</w:t>
            </w:r>
            <w:r>
              <w:rPr>
                <w:rFonts w:ascii="宋体" w:hAnsi="宋体" w:hint="eastAsia"/>
                <w:sz w:val="24"/>
                <w:szCs w:val="24"/>
              </w:rPr>
              <w:t>财务主管</w:t>
            </w:r>
          </w:p>
          <w:p w:rsidR="00EA4253" w:rsidRDefault="00EA4253" w:rsidP="00A301E1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EA4253" w:rsidRDefault="00EA4253">
      <w:pPr>
        <w:spacing w:after="120" w:line="400" w:lineRule="exact"/>
        <w:ind w:leftChars="-337" w:hangingChars="337" w:hanging="708"/>
      </w:pPr>
    </w:p>
    <w:sectPr w:rsidR="00EA4253" w:rsidSect="00EA425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C63" w:rsidRDefault="00F50C63" w:rsidP="00EA4253">
      <w:r>
        <w:separator/>
      </w:r>
    </w:p>
  </w:endnote>
  <w:endnote w:type="continuationSeparator" w:id="0">
    <w:p w:rsidR="00F50C63" w:rsidRDefault="00F50C63" w:rsidP="00EA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w Gulim">
    <w:altName w:val="Arial Unicode MS"/>
    <w:charset w:val="81"/>
    <w:family w:val="roman"/>
    <w:pitch w:val="default"/>
    <w:sig w:usb0="00000000" w:usb1="00000000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C63" w:rsidRDefault="00F50C63" w:rsidP="00EA4253">
      <w:r>
        <w:separator/>
      </w:r>
    </w:p>
  </w:footnote>
  <w:footnote w:type="continuationSeparator" w:id="0">
    <w:p w:rsidR="00F50C63" w:rsidRDefault="00F50C63" w:rsidP="00EA4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53" w:rsidRDefault="00EA425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53"/>
    <w:rsid w:val="00126CE6"/>
    <w:rsid w:val="001B0445"/>
    <w:rsid w:val="002D0F8D"/>
    <w:rsid w:val="00306710"/>
    <w:rsid w:val="00496C3F"/>
    <w:rsid w:val="006648FA"/>
    <w:rsid w:val="00723AAC"/>
    <w:rsid w:val="00A301E1"/>
    <w:rsid w:val="00A7457A"/>
    <w:rsid w:val="00B914D5"/>
    <w:rsid w:val="00EA4253"/>
    <w:rsid w:val="00F5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 w:unhideWhenUsed="0" w:qFormat="1"/>
    <w:lsdException w:name="Normal Table" w:qFormat="1"/>
    <w:lsdException w:name="Balloon Text" w:semiHidden="0" w:uiPriority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5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EA42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A4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A4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rsid w:val="00EA4253"/>
    <w:rPr>
      <w:rFonts w:ascii="Courier New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EA42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EA4253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EA425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4253"/>
    <w:rPr>
      <w:sz w:val="18"/>
      <w:szCs w:val="18"/>
    </w:rPr>
  </w:style>
  <w:style w:type="paragraph" w:customStyle="1" w:styleId="1">
    <w:name w:val="Абзац списка1"/>
    <w:basedOn w:val="a"/>
    <w:uiPriority w:val="34"/>
    <w:qFormat/>
    <w:rsid w:val="00EA425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EA4253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EA4253"/>
    <w:pPr>
      <w:widowControl w:val="0"/>
      <w:autoSpaceDE w:val="0"/>
      <w:autoSpaceDN w:val="0"/>
      <w:adjustRightInd w:val="0"/>
    </w:pPr>
    <w:rPr>
      <w:rFonts w:ascii="宋体" w:eastAsiaTheme="minorEastAsia" w:hAnsi="宋体" w:cs="宋体"/>
      <w:color w:val="000000"/>
      <w:sz w:val="24"/>
      <w:szCs w:val="24"/>
    </w:rPr>
  </w:style>
  <w:style w:type="character" w:customStyle="1" w:styleId="HTMLChar">
    <w:name w:val="HTML 预设格式 Char"/>
    <w:basedOn w:val="a0"/>
    <w:link w:val="HTML"/>
    <w:rsid w:val="00EA4253"/>
    <w:rPr>
      <w:rFonts w:ascii="Courier New" w:eastAsia="宋体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 w:unhideWhenUsed="0" w:qFormat="1"/>
    <w:lsdException w:name="Normal Table" w:qFormat="1"/>
    <w:lsdException w:name="Balloon Text" w:semiHidden="0" w:uiPriority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5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EA42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A42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A42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rsid w:val="00EA4253"/>
    <w:rPr>
      <w:rFonts w:ascii="Courier New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EA42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EA4253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EA425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4253"/>
    <w:rPr>
      <w:sz w:val="18"/>
      <w:szCs w:val="18"/>
    </w:rPr>
  </w:style>
  <w:style w:type="paragraph" w:customStyle="1" w:styleId="1">
    <w:name w:val="Абзац списка1"/>
    <w:basedOn w:val="a"/>
    <w:uiPriority w:val="34"/>
    <w:qFormat/>
    <w:rsid w:val="00EA425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EA4253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EA4253"/>
    <w:pPr>
      <w:widowControl w:val="0"/>
      <w:autoSpaceDE w:val="0"/>
      <w:autoSpaceDN w:val="0"/>
      <w:adjustRightInd w:val="0"/>
    </w:pPr>
    <w:rPr>
      <w:rFonts w:ascii="宋体" w:eastAsiaTheme="minorEastAsia" w:hAnsi="宋体" w:cs="宋体"/>
      <w:color w:val="000000"/>
      <w:sz w:val="24"/>
      <w:szCs w:val="24"/>
    </w:rPr>
  </w:style>
  <w:style w:type="character" w:customStyle="1" w:styleId="HTMLChar">
    <w:name w:val="HTML 预设格式 Char"/>
    <w:basedOn w:val="a0"/>
    <w:link w:val="HTML"/>
    <w:rsid w:val="00EA4253"/>
    <w:rPr>
      <w:rFonts w:ascii="Courier New" w:eastAsia="宋体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368</Characters>
  <Application>Microsoft Office Word</Application>
  <DocSecurity>0</DocSecurity>
  <Lines>3</Lines>
  <Paragraphs>1</Paragraphs>
  <ScaleCrop>false</ScaleCrop>
  <Company>Sky123.Org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朱涟</cp:lastModifiedBy>
  <cp:revision>4</cp:revision>
  <cp:lastPrinted>2019-11-05T12:29:00Z</cp:lastPrinted>
  <dcterms:created xsi:type="dcterms:W3CDTF">2019-11-05T12:23:00Z</dcterms:created>
  <dcterms:modified xsi:type="dcterms:W3CDTF">2019-11-05T12:29:00Z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2052-9.3.1</vt:lpwstr>
  </property>
</Properties>
</file>