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9" w:rsidRDefault="00246C79" w:rsidP="00246C79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附件：              </w:t>
      </w:r>
    </w:p>
    <w:p w:rsidR="00246C79" w:rsidRDefault="00012D16" w:rsidP="00246C79">
      <w:pPr>
        <w:ind w:firstLineChars="1050" w:firstLine="3373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</w:t>
      </w:r>
      <w:r w:rsidR="00246C79">
        <w:rPr>
          <w:rFonts w:ascii="仿宋_GB2312" w:eastAsia="仿宋_GB2312" w:hint="eastAsia"/>
          <w:b/>
          <w:sz w:val="32"/>
          <w:szCs w:val="32"/>
        </w:rPr>
        <w:t>新疆理化所关联业务单位信息表</w:t>
      </w:r>
    </w:p>
    <w:p w:rsidR="00246C79" w:rsidRDefault="00246C79" w:rsidP="00246C79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部门/姓名：                             </w:t>
      </w:r>
    </w:p>
    <w:tbl>
      <w:tblPr>
        <w:tblStyle w:val="a3"/>
        <w:tblW w:w="13948" w:type="dxa"/>
        <w:tblLayout w:type="fixed"/>
        <w:tblLook w:val="04A0"/>
      </w:tblPr>
      <w:tblGrid>
        <w:gridCol w:w="536"/>
        <w:gridCol w:w="2114"/>
        <w:gridCol w:w="1695"/>
        <w:gridCol w:w="2964"/>
        <w:gridCol w:w="1695"/>
        <w:gridCol w:w="1554"/>
        <w:gridCol w:w="1836"/>
        <w:gridCol w:w="1554"/>
      </w:tblGrid>
      <w:tr w:rsidR="00246C79" w:rsidTr="00F85772">
        <w:tc>
          <w:tcPr>
            <w:tcW w:w="536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14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关联业务单位名称</w:t>
            </w:r>
          </w:p>
        </w:tc>
        <w:tc>
          <w:tcPr>
            <w:tcW w:w="1695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与研究所/本人关系</w:t>
            </w:r>
          </w:p>
        </w:tc>
        <w:tc>
          <w:tcPr>
            <w:tcW w:w="2964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经营范围</w:t>
            </w:r>
          </w:p>
        </w:tc>
        <w:tc>
          <w:tcPr>
            <w:tcW w:w="1695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同行业的水平（可简单描述）</w:t>
            </w:r>
          </w:p>
        </w:tc>
        <w:tc>
          <w:tcPr>
            <w:tcW w:w="1554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1836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554" w:type="dxa"/>
            <w:vAlign w:val="center"/>
          </w:tcPr>
          <w:p w:rsidR="00246C79" w:rsidRDefault="00246C79" w:rsidP="00F857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246C79" w:rsidTr="00F85772">
        <w:trPr>
          <w:trHeight w:val="1904"/>
        </w:trPr>
        <w:tc>
          <w:tcPr>
            <w:tcW w:w="536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C79" w:rsidTr="00F85772">
        <w:trPr>
          <w:trHeight w:val="1987"/>
        </w:trPr>
        <w:tc>
          <w:tcPr>
            <w:tcW w:w="536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</w:tcPr>
          <w:p w:rsidR="00246C79" w:rsidRDefault="00246C79" w:rsidP="00F8577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25DCC" w:rsidRDefault="00C25DCC"/>
    <w:sectPr w:rsidR="00C25DCC" w:rsidSect="00EB52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C79"/>
    <w:rsid w:val="00012D16"/>
    <w:rsid w:val="00246C79"/>
    <w:rsid w:val="00C25DCC"/>
    <w:rsid w:val="00F5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</dc:creator>
  <cp:lastModifiedBy>徐颖</cp:lastModifiedBy>
  <cp:revision>2</cp:revision>
  <dcterms:created xsi:type="dcterms:W3CDTF">2019-03-13T09:36:00Z</dcterms:created>
  <dcterms:modified xsi:type="dcterms:W3CDTF">2019-03-13T09:37:00Z</dcterms:modified>
</cp:coreProperties>
</file>