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00" w:rsidRPr="007B0BAD" w:rsidRDefault="009B5A00" w:rsidP="009B5A00">
      <w:pPr>
        <w:rPr>
          <w:b/>
          <w:sz w:val="32"/>
          <w:szCs w:val="32"/>
        </w:rPr>
      </w:pPr>
      <w:bookmarkStart w:id="0" w:name="_GoBack"/>
      <w:r w:rsidRPr="007B0BAD">
        <w:rPr>
          <w:rFonts w:hint="eastAsia"/>
          <w:b/>
          <w:sz w:val="32"/>
          <w:szCs w:val="32"/>
        </w:rPr>
        <w:t>高等有机合成</w:t>
      </w:r>
    </w:p>
    <w:bookmarkEnd w:id="0"/>
    <w:p w:rsidR="009B5A00" w:rsidRPr="007B0BAD" w:rsidRDefault="009B5A00" w:rsidP="009B5A00">
      <w:pPr>
        <w:rPr>
          <w:sz w:val="24"/>
          <w:szCs w:val="24"/>
        </w:rPr>
      </w:pPr>
      <w:r w:rsidRPr="007B0BAD">
        <w:rPr>
          <w:rFonts w:hint="eastAsia"/>
          <w:sz w:val="24"/>
          <w:szCs w:val="24"/>
        </w:rPr>
        <w:t>《新编有机合成化学》黄宪王彦广</w:t>
      </w:r>
      <w:proofErr w:type="gramStart"/>
      <w:r w:rsidRPr="007B0BAD">
        <w:rPr>
          <w:rFonts w:hint="eastAsia"/>
          <w:sz w:val="24"/>
          <w:szCs w:val="24"/>
        </w:rPr>
        <w:t>陈振初化学工业</w:t>
      </w:r>
      <w:proofErr w:type="gramEnd"/>
      <w:r w:rsidRPr="007B0BAD">
        <w:rPr>
          <w:rFonts w:hint="eastAsia"/>
          <w:sz w:val="24"/>
          <w:szCs w:val="24"/>
        </w:rPr>
        <w:t>出版社</w:t>
      </w:r>
    </w:p>
    <w:p w:rsidR="009B5A00" w:rsidRPr="007B0BAD" w:rsidRDefault="009B5A00" w:rsidP="009B5A00">
      <w:pPr>
        <w:rPr>
          <w:sz w:val="24"/>
          <w:szCs w:val="24"/>
        </w:rPr>
      </w:pPr>
      <w:r w:rsidRPr="007B0BAD">
        <w:rPr>
          <w:rFonts w:hint="eastAsia"/>
          <w:sz w:val="24"/>
          <w:szCs w:val="24"/>
        </w:rPr>
        <w:t xml:space="preserve">《高等有机合成》　</w:t>
      </w:r>
      <w:r w:rsidRPr="007B0BAD">
        <w:rPr>
          <w:rFonts w:hint="eastAsia"/>
          <w:sz w:val="24"/>
          <w:szCs w:val="24"/>
        </w:rPr>
        <w:t xml:space="preserve"> </w:t>
      </w:r>
      <w:r w:rsidRPr="007B0BAD">
        <w:rPr>
          <w:rFonts w:hint="eastAsia"/>
          <w:sz w:val="24"/>
          <w:szCs w:val="24"/>
        </w:rPr>
        <w:t>冯品珍</w:t>
      </w:r>
      <w:r w:rsidRPr="007B0BAD">
        <w:rPr>
          <w:rFonts w:hint="eastAsia"/>
          <w:sz w:val="24"/>
          <w:szCs w:val="24"/>
        </w:rPr>
        <w:t xml:space="preserve"> </w:t>
      </w:r>
      <w:r w:rsidRPr="007B0BAD">
        <w:rPr>
          <w:rFonts w:hint="eastAsia"/>
          <w:sz w:val="24"/>
          <w:szCs w:val="24"/>
        </w:rPr>
        <w:t>科大研究生院</w:t>
      </w:r>
    </w:p>
    <w:p w:rsidR="009B5A00" w:rsidRPr="007B0BAD" w:rsidRDefault="009B5A00" w:rsidP="009B5A00">
      <w:pPr>
        <w:rPr>
          <w:sz w:val="24"/>
          <w:szCs w:val="24"/>
        </w:rPr>
      </w:pPr>
      <w:r w:rsidRPr="007B0BAD">
        <w:rPr>
          <w:rFonts w:hint="eastAsia"/>
          <w:sz w:val="24"/>
          <w:szCs w:val="24"/>
        </w:rPr>
        <w:t>《不对称催化新概念与新方法》丁奎岭范青华主编；化学工业出版社，</w:t>
      </w:r>
      <w:r w:rsidRPr="007B0BAD">
        <w:rPr>
          <w:rFonts w:hint="eastAsia"/>
          <w:sz w:val="24"/>
          <w:szCs w:val="24"/>
        </w:rPr>
        <w:t>2008</w:t>
      </w:r>
      <w:r w:rsidRPr="007B0BAD">
        <w:rPr>
          <w:rFonts w:hint="eastAsia"/>
          <w:sz w:val="24"/>
          <w:szCs w:val="24"/>
        </w:rPr>
        <w:t>年；</w:t>
      </w:r>
    </w:p>
    <w:p w:rsidR="009B5A00" w:rsidRPr="007B0BAD" w:rsidRDefault="009B5A00" w:rsidP="009B5A00">
      <w:pPr>
        <w:rPr>
          <w:sz w:val="24"/>
          <w:szCs w:val="24"/>
        </w:rPr>
      </w:pPr>
      <w:r w:rsidRPr="007B0BAD">
        <w:rPr>
          <w:rFonts w:hint="eastAsia"/>
          <w:sz w:val="24"/>
          <w:szCs w:val="24"/>
        </w:rPr>
        <w:t>《金属参与的现代有机合成反应》麻生明，上海有机化学研究所</w:t>
      </w:r>
    </w:p>
    <w:p w:rsidR="009B5A00" w:rsidRPr="007B0BAD" w:rsidRDefault="009B5A00" w:rsidP="009B5A00">
      <w:pPr>
        <w:rPr>
          <w:sz w:val="24"/>
          <w:szCs w:val="24"/>
        </w:rPr>
      </w:pPr>
      <w:r w:rsidRPr="007B0BAD">
        <w:rPr>
          <w:rFonts w:hint="eastAsia"/>
          <w:sz w:val="24"/>
          <w:szCs w:val="24"/>
        </w:rPr>
        <w:t>《</w:t>
      </w:r>
      <w:proofErr w:type="spellStart"/>
      <w:r w:rsidRPr="007B0BAD">
        <w:rPr>
          <w:rFonts w:hint="eastAsia"/>
          <w:sz w:val="24"/>
          <w:szCs w:val="24"/>
        </w:rPr>
        <w:t>Mordern</w:t>
      </w:r>
      <w:proofErr w:type="spellEnd"/>
      <w:r w:rsidRPr="007B0BAD">
        <w:rPr>
          <w:rFonts w:hint="eastAsia"/>
          <w:sz w:val="24"/>
          <w:szCs w:val="24"/>
        </w:rPr>
        <w:t xml:space="preserve"> Organic Synthesis (Lecture Notes) </w:t>
      </w:r>
      <w:r w:rsidRPr="007B0BAD">
        <w:rPr>
          <w:rFonts w:hint="eastAsia"/>
          <w:sz w:val="24"/>
          <w:szCs w:val="24"/>
        </w:rPr>
        <w:t>》</w:t>
      </w:r>
      <w:r w:rsidRPr="007B0BAD">
        <w:rPr>
          <w:rFonts w:hint="eastAsia"/>
          <w:sz w:val="24"/>
          <w:szCs w:val="24"/>
        </w:rPr>
        <w:t xml:space="preserve">Dale L. </w:t>
      </w:r>
      <w:proofErr w:type="spellStart"/>
      <w:r w:rsidRPr="007B0BAD">
        <w:rPr>
          <w:rFonts w:hint="eastAsia"/>
          <w:sz w:val="24"/>
          <w:szCs w:val="24"/>
        </w:rPr>
        <w:t>Boger</w:t>
      </w:r>
      <w:proofErr w:type="spellEnd"/>
      <w:r w:rsidRPr="007B0BAD">
        <w:rPr>
          <w:rFonts w:hint="eastAsia"/>
          <w:sz w:val="24"/>
          <w:szCs w:val="24"/>
        </w:rPr>
        <w:t xml:space="preserve">; </w:t>
      </w:r>
      <w:proofErr w:type="gramStart"/>
      <w:r w:rsidRPr="007B0BAD">
        <w:rPr>
          <w:rFonts w:hint="eastAsia"/>
          <w:sz w:val="24"/>
          <w:szCs w:val="24"/>
        </w:rPr>
        <w:t>The</w:t>
      </w:r>
      <w:proofErr w:type="gramEnd"/>
      <w:r w:rsidRPr="007B0BAD">
        <w:rPr>
          <w:rFonts w:hint="eastAsia"/>
          <w:sz w:val="24"/>
          <w:szCs w:val="24"/>
        </w:rPr>
        <w:t xml:space="preserve"> Scripps Research Institute;</w:t>
      </w:r>
    </w:p>
    <w:p w:rsidR="00826015" w:rsidRPr="009B5A00" w:rsidRDefault="009B5A00"/>
    <w:sectPr w:rsidR="00826015" w:rsidRPr="009B5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00"/>
    <w:rsid w:val="00923A07"/>
    <w:rsid w:val="009B5A00"/>
    <w:rsid w:val="00E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Sky123.Org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2014-11-06T04:37:00Z</dcterms:created>
  <dcterms:modified xsi:type="dcterms:W3CDTF">2014-11-06T04:38:00Z</dcterms:modified>
</cp:coreProperties>
</file>